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"/>
        <w:tblW w:w="9747" w:type="dxa"/>
        <w:tblLook w:val="01E0" w:firstRow="1" w:lastRow="1" w:firstColumn="1" w:lastColumn="1" w:noHBand="0" w:noVBand="0"/>
      </w:tblPr>
      <w:tblGrid>
        <w:gridCol w:w="3240"/>
        <w:gridCol w:w="2839"/>
        <w:gridCol w:w="3668"/>
      </w:tblGrid>
      <w:tr w:rsidR="00212DD4" w:rsidRPr="00212DD4" w:rsidTr="0067477E">
        <w:trPr>
          <w:trHeight w:val="2409"/>
        </w:trPr>
        <w:tc>
          <w:tcPr>
            <w:tcW w:w="9747" w:type="dxa"/>
            <w:gridSpan w:val="3"/>
            <w:shd w:val="clear" w:color="auto" w:fill="auto"/>
            <w:vAlign w:val="bottom"/>
          </w:tcPr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36195" distB="36195" distL="6401435" distR="6401435" simplePos="0" relativeHeight="251660288" behindDoc="0" locked="1" layoutInCell="1" allowOverlap="0" wp14:anchorId="01903B43" wp14:editId="153E3BCE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-278765</wp:posOffset>
                  </wp:positionV>
                  <wp:extent cx="685800" cy="8001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2DD4" w:rsidRPr="00212DD4" w:rsidRDefault="002110E9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C61EFD" w:rsidRDefault="00C61EFD" w:rsidP="00C6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2DD4" w:rsidRPr="00212DD4" w:rsidRDefault="00212DD4" w:rsidP="00C61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12DD4" w:rsidRPr="00212DD4" w:rsidRDefault="00C61EFD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КРАСНОКУТСКОГО</w:t>
            </w:r>
            <w:r w:rsidR="00212DD4"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СПАССКОГО МУНИЦИПАЛЬНОГО РАЙОНА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ПРИМОРСКОГО КРАЯ</w:t>
            </w:r>
          </w:p>
        </w:tc>
      </w:tr>
      <w:tr w:rsidR="00212DD4" w:rsidRPr="00212DD4" w:rsidTr="0067477E">
        <w:trPr>
          <w:trHeight w:val="426"/>
        </w:trPr>
        <w:tc>
          <w:tcPr>
            <w:tcW w:w="9747" w:type="dxa"/>
            <w:gridSpan w:val="3"/>
            <w:shd w:val="clear" w:color="auto" w:fill="auto"/>
          </w:tcPr>
          <w:p w:rsid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C61EFD" w:rsidRDefault="00C61EFD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212DD4" w:rsidRPr="00212DD4" w:rsidRDefault="0067477E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   </w:t>
            </w:r>
            <w:r w:rsidR="00212DD4" w:rsidRPr="00212DD4">
              <w:rPr>
                <w:rFonts w:ascii="Times New Roman" w:hAnsi="Times New Roman" w:cs="Times New Roman"/>
                <w:w w:val="110"/>
                <w:sz w:val="26"/>
                <w:szCs w:val="26"/>
              </w:rPr>
              <w:t xml:space="preserve">ПОСТАНОВЛЕНИЕ </w:t>
            </w:r>
          </w:p>
          <w:p w:rsidR="00212DD4" w:rsidRPr="00212DD4" w:rsidRDefault="00212DD4" w:rsidP="0021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110"/>
                <w:sz w:val="26"/>
                <w:szCs w:val="26"/>
              </w:rPr>
            </w:pPr>
          </w:p>
        </w:tc>
      </w:tr>
      <w:tr w:rsidR="00212DD4" w:rsidRPr="00212DD4" w:rsidTr="0067477E">
        <w:trPr>
          <w:trHeight w:val="234"/>
        </w:trPr>
        <w:tc>
          <w:tcPr>
            <w:tcW w:w="3240" w:type="dxa"/>
            <w:shd w:val="clear" w:color="auto" w:fill="auto"/>
          </w:tcPr>
          <w:p w:rsidR="00212DD4" w:rsidRPr="00212DD4" w:rsidRDefault="0067477E" w:rsidP="002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12700">
              <w:rPr>
                <w:rFonts w:ascii="Times New Roman" w:hAnsi="Times New Roman" w:cs="Times New Roman"/>
                <w:sz w:val="26"/>
                <w:szCs w:val="26"/>
              </w:rPr>
              <w:t>21 января 2022</w:t>
            </w:r>
            <w:r w:rsidR="00212DD4"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9" w:type="dxa"/>
            <w:shd w:val="clear" w:color="auto" w:fill="auto"/>
          </w:tcPr>
          <w:p w:rsidR="00212DD4" w:rsidRPr="00212DD4" w:rsidRDefault="00212DD4" w:rsidP="00C61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67477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C61EFD">
              <w:rPr>
                <w:rFonts w:ascii="Times New Roman" w:hAnsi="Times New Roman" w:cs="Times New Roman"/>
                <w:sz w:val="26"/>
                <w:szCs w:val="26"/>
              </w:rPr>
              <w:t>Красный Кут</w:t>
            </w:r>
          </w:p>
        </w:tc>
        <w:tc>
          <w:tcPr>
            <w:tcW w:w="3668" w:type="dxa"/>
            <w:shd w:val="clear" w:color="auto" w:fill="auto"/>
          </w:tcPr>
          <w:p w:rsidR="00212DD4" w:rsidRPr="00212DD4" w:rsidRDefault="00212DD4" w:rsidP="00212DD4">
            <w:pPr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67477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1270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212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137E1" w:rsidRDefault="00F137E1"/>
    <w:p w:rsidR="00C61EFD" w:rsidRDefault="00C61EFD" w:rsidP="00C61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700" w:rsidRDefault="00212700" w:rsidP="00674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в постановление от 14.02.2020 года № 7</w:t>
      </w:r>
    </w:p>
    <w:p w:rsidR="0067477E" w:rsidRPr="0067477E" w:rsidRDefault="00212700" w:rsidP="00674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67477E"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создании общественной комиссии </w:t>
      </w:r>
      <w:r w:rsid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Краснокутского</w:t>
      </w:r>
      <w:r w:rsidR="0067477E"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Спасского муниципального района по обеспечению реализации муниципальной программы «Формирование современной городской среды на территории </w:t>
      </w:r>
      <w:r w:rsid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Краснокутского</w:t>
      </w:r>
      <w:r w:rsidR="0067477E"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поселения» на 2020-2027 г.</w:t>
      </w:r>
    </w:p>
    <w:p w:rsidR="0067477E" w:rsidRPr="0067477E" w:rsidRDefault="0067477E" w:rsidP="0067477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67477E" w:rsidP="006747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подпунктом «в»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2017 года №1710, Федеральным законом от</w:t>
      </w:r>
      <w:proofErr w:type="gramEnd"/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 июля 2014 года №212-ФЗ «Об основах общественного контроля в Российской Федерации», Постановлением Администрации Приморского края от 30 декабря 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годы, на основании Устава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Краснокутского</w:t>
      </w: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Спасского муниципального района, администрация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Краснокутского </w:t>
      </w: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Спасского муниципального района</w:t>
      </w:r>
      <w:proofErr w:type="gramEnd"/>
    </w:p>
    <w:p w:rsidR="0067477E" w:rsidRPr="0067477E" w:rsidRDefault="0067477E" w:rsidP="0067477E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67477E" w:rsidRDefault="0067477E" w:rsidP="00DA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DA3D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в состав о</w:t>
      </w:r>
      <w:r w:rsidR="00DA3DDA" w:rsidRPr="00DA3DDA">
        <w:rPr>
          <w:rFonts w:ascii="Times New Roman" w:eastAsia="Calibri" w:hAnsi="Times New Roman" w:cs="Times New Roman"/>
          <w:sz w:val="24"/>
          <w:szCs w:val="24"/>
          <w:lang w:eastAsia="en-US"/>
        </w:rPr>
        <w:t>бщественной комиссии по обеспечению реализации муниципальной программы «Формирования современной городской среды на территории Краснокутского сельского поселения» на 2020-2027 г.</w:t>
      </w:r>
      <w:r w:rsidR="00DA3D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изменения:</w:t>
      </w:r>
    </w:p>
    <w:p w:rsidR="00713C0A" w:rsidRDefault="00713C0A" w:rsidP="00DA3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881" w:type="dxa"/>
        <w:tblLook w:val="04A0" w:firstRow="1" w:lastRow="0" w:firstColumn="1" w:lastColumn="0" w:noHBand="0" w:noVBand="1"/>
      </w:tblPr>
      <w:tblGrid>
        <w:gridCol w:w="4106"/>
        <w:gridCol w:w="6775"/>
      </w:tblGrid>
      <w:tr w:rsidR="00DA3DDA" w:rsidRPr="0067477E" w:rsidTr="00713C0A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 w:rsidRPr="00674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Петриченко Александр Борисович-Глава Краснокутского сельского поселения</w:t>
            </w:r>
          </w:p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713C0A">
        <w:trPr>
          <w:trHeight w:val="5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Петриченко Алла Алексеевна-Главный специалист 2 разряда администрации Краснокутского сельского поселения</w:t>
            </w:r>
          </w:p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713C0A">
        <w:trPr>
          <w:trHeight w:val="25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DA3DDA" w:rsidRPr="0067477E" w:rsidTr="00713C0A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комитета администрации Краснокутского сельского поселения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Денис Александрович</w:t>
            </w:r>
          </w:p>
        </w:tc>
      </w:tr>
      <w:tr w:rsidR="00DA3DDA" w:rsidRPr="0067477E" w:rsidTr="00713C0A">
        <w:trPr>
          <w:trHeight w:val="11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DDA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политических партий и движений, общественных организаций (по согласованию)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713C0A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713C0A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Pr="0067477E" w:rsidRDefault="00DA3DDA" w:rsidP="006F50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DDA" w:rsidRPr="0067477E" w:rsidRDefault="00DA3DDA" w:rsidP="00DA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DA3DDA" w:rsidRPr="0067477E" w:rsidRDefault="00DA3DDA" w:rsidP="00DA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7477E" w:rsidRPr="0067477E" w:rsidRDefault="00DA3DDA" w:rsidP="00DA3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  </w:t>
      </w:r>
      <w:r w:rsidR="0067477E" w:rsidRPr="00674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3.</w:t>
      </w:r>
      <w:r w:rsidR="0067477E" w:rsidRPr="0067477E">
        <w:rPr>
          <w:rFonts w:ascii="Calibri" w:eastAsia="Calibri" w:hAnsi="Calibri" w:cs="Times New Roman"/>
          <w:spacing w:val="-2"/>
          <w:sz w:val="24"/>
          <w:szCs w:val="24"/>
          <w:lang w:eastAsia="en-US"/>
        </w:rPr>
        <w:t xml:space="preserve"> </w:t>
      </w:r>
      <w:r w:rsidR="0067477E" w:rsidRPr="00674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Опубликовать настоящее постановление в установленном порядке, а также разместить на официальном сайте администрации </w:t>
      </w:r>
      <w:r w:rsidR="00674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Краснокутского</w:t>
      </w:r>
      <w:r w:rsidR="0067477E" w:rsidRPr="0067477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сельского поселения Спасского муниципального района </w:t>
      </w:r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>в информационно-телекоммуникационной сети "Интернет".</w:t>
      </w:r>
    </w:p>
    <w:p w:rsidR="0067477E" w:rsidRPr="0067477E" w:rsidRDefault="00DA3DDA" w:rsidP="00DA3D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proofErr w:type="gramStart"/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67477E"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67477E" w:rsidRPr="0067477E" w:rsidRDefault="0067477E" w:rsidP="006747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67477E" w:rsidP="006747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67477E" w:rsidP="006747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Краснокутского</w:t>
      </w:r>
    </w:p>
    <w:p w:rsidR="0067477E" w:rsidRPr="0067477E" w:rsidRDefault="0067477E" w:rsidP="006747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Петриченко А.Б.</w:t>
      </w: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A3DDA" w:rsidRDefault="00DA3DDA" w:rsidP="00DA3DDA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13C0A" w:rsidRDefault="00DA3DDA" w:rsidP="00DA3DDA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713C0A" w:rsidRDefault="00713C0A" w:rsidP="00DA3DDA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13C0A" w:rsidRDefault="00713C0A" w:rsidP="00DA3DDA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13C0A" w:rsidRDefault="00713C0A" w:rsidP="00DA3DDA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13C0A" w:rsidRDefault="00713C0A" w:rsidP="00DA3DDA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713C0A" w:rsidRDefault="00713C0A" w:rsidP="00DA3DDA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7477E" w:rsidRPr="00DA3DDA" w:rsidRDefault="00713C0A" w:rsidP="00DA3DD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 w:rsidR="0067477E"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УТВЕРЖДЕНО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постановлением администрации</w:t>
      </w:r>
    </w:p>
    <w:p w:rsidR="0067477E" w:rsidRPr="0067477E" w:rsidRDefault="002110E9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Краснокутского</w:t>
      </w:r>
      <w:r w:rsidR="0067477E"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</w:p>
    <w:p w:rsidR="0067477E" w:rsidRPr="0067477E" w:rsidRDefault="0067477E" w:rsidP="0067477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>.02.2020  года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67477E" w:rsidRPr="0067477E" w:rsidRDefault="0067477E" w:rsidP="0067477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 общественной </w:t>
      </w:r>
      <w:r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комиссии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Краснокутского</w:t>
      </w:r>
      <w:r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Спасского муниципального района по обеспечению реализации муниципальной программы «Формирование современной городской среды на территории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Краснокутского</w:t>
      </w:r>
      <w:r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поселения»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</w:t>
      </w:r>
      <w:r w:rsidR="008135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2020-2027</w:t>
      </w:r>
      <w:r w:rsidRPr="006747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1. Общее положение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определяет порядок работы общественной комиссии по обеспечению реализации муниципальной программы </w:t>
      </w:r>
      <w:r w:rsidRPr="0067477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Формирование современной городской среды на территории </w:t>
      </w:r>
      <w:r w:rsidR="008135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Краснокутского</w:t>
      </w: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поселения» на 2020-2027 г. (далее – Общественная комиссия).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В своей деятельности Общественная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Уставом </w:t>
      </w:r>
      <w:r w:rsidR="008135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Краснокутского</w:t>
      </w: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 Спасского муниципального района Приморского края, иными муниципальными правовыми актами и настоящим Положением.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2. Задачи и функции Общественной комиссии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2.1. В сфере своей компетенции Общественная комиссия: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контролирует и координирует реализацию муниципальной программы «Формирование современной городской среды на территории </w:t>
      </w:r>
      <w:r w:rsidR="008135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Краснокутского</w:t>
      </w: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 Спасского муниципального района» на 2020-2027 г. </w:t>
      </w:r>
    </w:p>
    <w:p w:rsidR="0067477E" w:rsidRPr="0067477E" w:rsidRDefault="008135B9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согласовывает и</w:t>
      </w:r>
      <w:r w:rsidR="0067477E"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утверждения дизайн проекты;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-</w:t>
      </w: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осуществляет иные функции в соответствии с действующим законодательством.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7477E" w:rsidRPr="0067477E" w:rsidRDefault="0067477E" w:rsidP="000939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3. Порядок формирования и деятельности Общественной комиссии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3.1. </w:t>
      </w: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Общественной Комиссии формируется из представителей администрации </w:t>
      </w:r>
      <w:r w:rsidR="00F50BF8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Краснокутского</w:t>
      </w:r>
      <w:r w:rsidRPr="00674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депутатов муниципального комитета, представителей Общественного совета, представителей многоквартирных домов.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3.2. Руководство деятельностью Общественной комиссии осуществляет председатель комиссии. В случае его отсутствия обязанности председателя исполняет заместитель председателя Общественной комиссии.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3.3. Председатель Общественной комиссии: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председатель избирается открытым голосованием на первом организационном собрании общественной комиссии.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обеспечивает выполнение полномочий и реализацию прав Общественной комиссии, исполнение Общественной комиссией возложенных обязанностей;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руководит деятельностью Общественной комиссии;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организует и координирует работу Общественной комиссии;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осуществляет общий </w:t>
      </w:r>
      <w:proofErr w:type="gramStart"/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реализацией принятых Общественной комиссией решений и предложений.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3.4. Секретарь Общественной комиссии: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оповещает членов Общественной комиссии о времени и месте проведения заседаний;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осуществляет делопроизводство в Общественной комиссии;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ведет, оформляет протоколы заседаний Общественной комиссии.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3.5. Заседания Общественной комиссии проводятся по мере необходимости, но не реже одного раза в квартал.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3.6. Заседания Общественной комиссии проводятся в открытой форме с использованием </w:t>
      </w:r>
      <w:proofErr w:type="spellStart"/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фотофиксации</w:t>
      </w:r>
      <w:proofErr w:type="spellEnd"/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видеофиксации</w:t>
      </w:r>
      <w:proofErr w:type="spellEnd"/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с последующим размещением соответствующих записей, протоколов заседания на официальном сайте администрации </w:t>
      </w:r>
      <w:r w:rsidR="00F50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Краснокутского</w:t>
      </w: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 Спасского муниципального района Приморского края в информационно-телекоммуникационной сети «Интернет».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3.7. Заседания Общественной комиссии считаются правомочным, если на нем присутствуют не менее половины её членов.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3.8. Решение Общественной комиссии принимается открытым голосованием простым большинством голосов от числа присутствующих членов Общественной комиссии. Каждый член Общественной комиссии обладает правом одного голоса. При равенстве голосов голос председательствующего является решающим.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3.9. Решения Общественной комиссии оформляются протоколом, подписываемым председательствующим, секретарем и всеми членами. 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3.10. Протокол Общественной комиссии не позднее 3 рабочих дней после проведения заседания Общественной комиссии размещается на официальном сайте администрации </w:t>
      </w:r>
      <w:r w:rsidR="00F50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Краснокутского</w:t>
      </w: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 Спасского муниципального района Приморского края в информационно-телекоммуникационной сети «Интернет». </w:t>
      </w:r>
    </w:p>
    <w:p w:rsidR="0067477E" w:rsidRPr="0067477E" w:rsidRDefault="0067477E" w:rsidP="0067477E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Calibri" w:eastAsia="Calibri" w:hAnsi="Calibri" w:cs="Times New Roman"/>
          <w:sz w:val="24"/>
          <w:szCs w:val="24"/>
          <w:lang w:eastAsia="en-US"/>
        </w:rPr>
        <w:br w:type="page"/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УТВЕРЖДЕН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постановлением администрации</w:t>
      </w:r>
    </w:p>
    <w:p w:rsidR="0067477E" w:rsidRPr="0067477E" w:rsidRDefault="00F50BF8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Краснокутского</w:t>
      </w:r>
      <w:r w:rsidR="0067477E"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Спасского муниципального района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Приморского края</w:t>
      </w:r>
    </w:p>
    <w:p w:rsidR="0067477E" w:rsidRPr="0067477E" w:rsidRDefault="00F50BF8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14.02.2020 г. №7</w:t>
      </w: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СОСТАВ</w:t>
      </w:r>
    </w:p>
    <w:p w:rsid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674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 w:rsidR="00F50BF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Краснокутского</w:t>
      </w:r>
      <w:r w:rsidRPr="0067477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поселения» на 2020-2027 г.</w:t>
      </w:r>
    </w:p>
    <w:p w:rsidR="00DA3DDA" w:rsidRPr="0067477E" w:rsidRDefault="00DA3DDA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106"/>
        <w:gridCol w:w="5783"/>
      </w:tblGrid>
      <w:tr w:rsidR="00DA3DDA" w:rsidRPr="0067477E" w:rsidTr="006F5098">
        <w:trPr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 w:rsidRPr="00674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Петриченко Александр Борисович-Глава Краснокутского сельского поселения</w:t>
            </w:r>
          </w:p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6F5098">
        <w:trPr>
          <w:trHeight w:val="5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Петриченко Алла Алексеевна-Главный специалист 2 разряда администрации Краснокутского сельского поселения</w:t>
            </w:r>
          </w:p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6F5098">
        <w:trPr>
          <w:trHeight w:val="25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DA3DDA" w:rsidRPr="0067477E" w:rsidTr="006F5098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муниципального комитета администрации Краснокутского сельского поселения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Денис Александрович</w:t>
            </w:r>
          </w:p>
        </w:tc>
      </w:tr>
      <w:tr w:rsidR="00DA3DDA" w:rsidRPr="0067477E" w:rsidTr="006F5098">
        <w:trPr>
          <w:trHeight w:val="11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DDA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политических партий и движений, общественных организаций (по согласованию)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6F5098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DA" w:rsidRPr="0067477E" w:rsidTr="006F5098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Pr="0067477E" w:rsidRDefault="00DA3DDA" w:rsidP="006F50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67477E" w:rsidRDefault="00DA3DDA" w:rsidP="006F5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DDA" w:rsidRPr="0067477E" w:rsidRDefault="00DA3DDA" w:rsidP="00DA3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67477E" w:rsidRPr="0067477E" w:rsidRDefault="0067477E" w:rsidP="0067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sectPr w:rsidR="0067477E" w:rsidRPr="0067477E" w:rsidSect="00713C0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1927"/>
    <w:multiLevelType w:val="hybridMultilevel"/>
    <w:tmpl w:val="7AA47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4"/>
    <w:rsid w:val="0009398B"/>
    <w:rsid w:val="001F16AA"/>
    <w:rsid w:val="002110E9"/>
    <w:rsid w:val="00212700"/>
    <w:rsid w:val="00212DD4"/>
    <w:rsid w:val="0067477E"/>
    <w:rsid w:val="00713C0A"/>
    <w:rsid w:val="00744CB9"/>
    <w:rsid w:val="008135B9"/>
    <w:rsid w:val="00BC538E"/>
    <w:rsid w:val="00C06E99"/>
    <w:rsid w:val="00C50B00"/>
    <w:rsid w:val="00C61EFD"/>
    <w:rsid w:val="00D71043"/>
    <w:rsid w:val="00DA3DDA"/>
    <w:rsid w:val="00F137E1"/>
    <w:rsid w:val="00F50BF8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710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47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710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747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7755-5CF0-481E-BD14-61F932FF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Дубовское - 2</dc:creator>
  <cp:lastModifiedBy>user</cp:lastModifiedBy>
  <cp:revision>2</cp:revision>
  <cp:lastPrinted>2022-01-21T02:38:00Z</cp:lastPrinted>
  <dcterms:created xsi:type="dcterms:W3CDTF">2022-01-21T03:03:00Z</dcterms:created>
  <dcterms:modified xsi:type="dcterms:W3CDTF">2022-01-21T03:03:00Z</dcterms:modified>
</cp:coreProperties>
</file>