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B37371" w:rsidP="00663EAC">
      <w:pPr>
        <w:pStyle w:val="a7"/>
        <w:tabs>
          <w:tab w:val="left" w:pos="5580"/>
        </w:tabs>
      </w:pPr>
      <w:bookmarkStart w:id="0" w:name="_GoBack"/>
      <w:bookmarkEnd w:id="0"/>
      <w:r>
        <w:t xml:space="preserve"> </w:t>
      </w:r>
      <w:r w:rsidR="00F9029F">
        <w:t xml:space="preserve"> </w:t>
      </w:r>
    </w:p>
    <w:p w:rsidR="00E06662" w:rsidRDefault="002D580D">
      <w:pPr>
        <w:pStyle w:val="a7"/>
      </w:pPr>
      <w:r>
        <w:rPr>
          <w:noProof/>
        </w:rPr>
        <w:drawing>
          <wp:inline distT="0" distB="0" distL="0" distR="0" wp14:anchorId="7434194B" wp14:editId="0DBB50F4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80D" w:rsidRDefault="002D580D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273400" w:rsidP="00C46D08">
      <w:pPr>
        <w:jc w:val="center"/>
      </w:pPr>
      <w:r w:rsidRPr="00946DE1">
        <w:rPr>
          <w:sz w:val="26"/>
          <w:szCs w:val="26"/>
        </w:rPr>
        <w:t>2</w:t>
      </w:r>
      <w:r w:rsidR="00FC3A20" w:rsidRPr="00946DE1">
        <w:rPr>
          <w:sz w:val="26"/>
          <w:szCs w:val="26"/>
        </w:rPr>
        <w:t>5</w:t>
      </w:r>
      <w:r w:rsidR="009F48CF" w:rsidRPr="00946DE1">
        <w:rPr>
          <w:sz w:val="26"/>
          <w:szCs w:val="26"/>
        </w:rPr>
        <w:t>.0</w:t>
      </w:r>
      <w:r w:rsidR="00FC3A20" w:rsidRPr="00946DE1">
        <w:rPr>
          <w:sz w:val="26"/>
          <w:szCs w:val="26"/>
        </w:rPr>
        <w:t>1</w:t>
      </w:r>
      <w:r w:rsidR="00A323F2" w:rsidRPr="00946DE1">
        <w:rPr>
          <w:sz w:val="26"/>
          <w:szCs w:val="26"/>
        </w:rPr>
        <w:t>.</w:t>
      </w:r>
      <w:r w:rsidR="0076013A" w:rsidRPr="00946DE1">
        <w:rPr>
          <w:sz w:val="26"/>
          <w:szCs w:val="26"/>
        </w:rPr>
        <w:t xml:space="preserve"> </w:t>
      </w:r>
      <w:r w:rsidR="00A323F2" w:rsidRPr="00946DE1">
        <w:rPr>
          <w:sz w:val="26"/>
          <w:szCs w:val="26"/>
        </w:rPr>
        <w:t>2</w:t>
      </w:r>
      <w:r w:rsidR="00DE29FC" w:rsidRPr="00946DE1">
        <w:rPr>
          <w:sz w:val="26"/>
          <w:szCs w:val="26"/>
        </w:rPr>
        <w:t>02</w:t>
      </w:r>
      <w:r w:rsidR="00FC3A20" w:rsidRPr="00946DE1">
        <w:rPr>
          <w:sz w:val="26"/>
          <w:szCs w:val="26"/>
        </w:rPr>
        <w:t>2</w:t>
      </w:r>
      <w:r w:rsidR="00E06662" w:rsidRPr="00946DE1">
        <w:rPr>
          <w:sz w:val="26"/>
          <w:szCs w:val="26"/>
        </w:rPr>
        <w:t xml:space="preserve"> года                         </w:t>
      </w:r>
      <w:proofErr w:type="spellStart"/>
      <w:r w:rsidR="00E06662" w:rsidRPr="00946DE1">
        <w:rPr>
          <w:sz w:val="26"/>
          <w:szCs w:val="26"/>
        </w:rPr>
        <w:t>с</w:t>
      </w:r>
      <w:proofErr w:type="gramStart"/>
      <w:r w:rsidR="00E06662" w:rsidRPr="00946DE1">
        <w:rPr>
          <w:sz w:val="26"/>
          <w:szCs w:val="26"/>
        </w:rPr>
        <w:t>.К</w:t>
      </w:r>
      <w:proofErr w:type="gramEnd"/>
      <w:r w:rsidR="00E06662" w:rsidRPr="00946DE1">
        <w:rPr>
          <w:sz w:val="26"/>
          <w:szCs w:val="26"/>
        </w:rPr>
        <w:t>расный</w:t>
      </w:r>
      <w:proofErr w:type="spellEnd"/>
      <w:r w:rsidR="00E06662" w:rsidRPr="00946DE1">
        <w:rPr>
          <w:sz w:val="26"/>
          <w:szCs w:val="26"/>
        </w:rPr>
        <w:t xml:space="preserve"> Кут                                            №</w:t>
      </w:r>
      <w:r w:rsidR="00E745F7" w:rsidRPr="00946DE1">
        <w:rPr>
          <w:sz w:val="26"/>
          <w:szCs w:val="26"/>
        </w:rPr>
        <w:t xml:space="preserve"> </w:t>
      </w:r>
      <w:r w:rsidR="00A323F2" w:rsidRPr="00946DE1">
        <w:rPr>
          <w:sz w:val="26"/>
          <w:szCs w:val="26"/>
        </w:rPr>
        <w:t xml:space="preserve"> </w:t>
      </w:r>
      <w:r w:rsidR="00946DE1">
        <w:rPr>
          <w:sz w:val="26"/>
          <w:szCs w:val="26"/>
        </w:rPr>
        <w:t>3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7F4A80" w:rsidP="000633C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6013A"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>
        <w:rPr>
          <w:b/>
        </w:rPr>
        <w:t>2022год и плановый период 2023-2024 годов</w:t>
      </w:r>
      <w:r w:rsidR="0076013A"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E06662" w:rsidP="00BF6164">
      <w:pPr>
        <w:shd w:val="clear" w:color="auto" w:fill="FFFFFF"/>
      </w:pPr>
    </w:p>
    <w:p w:rsidR="00E06662" w:rsidRDefault="00E06662" w:rsidP="007362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>
        <w:rPr>
          <w:sz w:val="26"/>
          <w:szCs w:val="26"/>
        </w:rPr>
        <w:t>вании Устава Краснокутского сель</w:t>
      </w:r>
      <w:r>
        <w:rPr>
          <w:sz w:val="26"/>
          <w:szCs w:val="26"/>
        </w:rPr>
        <w:t>ского поселения, муниципальный комитет Краснокутского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Default="00946DE1" w:rsidP="00946DE1">
      <w:pPr>
        <w:pStyle w:val="ac"/>
        <w:numPr>
          <w:ilvl w:val="0"/>
          <w:numId w:val="41"/>
        </w:numPr>
        <w:shd w:val="clear" w:color="auto" w:fill="FFFFFF"/>
        <w:ind w:left="1125" w:hanging="558"/>
        <w:rPr>
          <w:sz w:val="28"/>
          <w:szCs w:val="28"/>
        </w:rPr>
      </w:pPr>
      <w:r w:rsidRPr="00946DE1">
        <w:rPr>
          <w:sz w:val="28"/>
          <w:szCs w:val="28"/>
        </w:rPr>
        <w:t>Решение</w:t>
      </w:r>
      <w:r w:rsidR="0076013A" w:rsidRPr="00946DE1">
        <w:rPr>
          <w:sz w:val="28"/>
          <w:szCs w:val="28"/>
        </w:rPr>
        <w:t xml:space="preserve"> муниципаль</w:t>
      </w:r>
      <w:r w:rsidR="007F4A80" w:rsidRPr="00946DE1">
        <w:rPr>
          <w:sz w:val="28"/>
          <w:szCs w:val="28"/>
        </w:rPr>
        <w:t>ного комитет</w:t>
      </w:r>
      <w:r>
        <w:rPr>
          <w:sz w:val="28"/>
          <w:szCs w:val="28"/>
        </w:rPr>
        <w:t xml:space="preserve">  Краснокутского сельского поселения  </w:t>
      </w:r>
    </w:p>
    <w:p w:rsidR="009F48CF" w:rsidRDefault="00736229" w:rsidP="00946DE1">
      <w:pPr>
        <w:pStyle w:val="ac"/>
        <w:shd w:val="clear" w:color="auto" w:fill="FFFFFF"/>
        <w:ind w:left="1125"/>
        <w:rPr>
          <w:sz w:val="28"/>
          <w:szCs w:val="28"/>
        </w:rPr>
      </w:pPr>
      <w:r w:rsidRPr="00946DE1">
        <w:rPr>
          <w:sz w:val="28"/>
          <w:szCs w:val="28"/>
        </w:rPr>
        <w:t xml:space="preserve">№ </w:t>
      </w:r>
      <w:r w:rsidR="007F4A80" w:rsidRPr="00946DE1">
        <w:rPr>
          <w:sz w:val="28"/>
          <w:szCs w:val="28"/>
        </w:rPr>
        <w:t>30 от 25.01</w:t>
      </w:r>
      <w:r w:rsidR="009F48CF" w:rsidRPr="00946DE1">
        <w:rPr>
          <w:sz w:val="28"/>
          <w:szCs w:val="28"/>
        </w:rPr>
        <w:t>.</w:t>
      </w:r>
      <w:r w:rsidRPr="00946DE1">
        <w:rPr>
          <w:sz w:val="28"/>
          <w:szCs w:val="28"/>
        </w:rPr>
        <w:t xml:space="preserve"> </w:t>
      </w:r>
      <w:r w:rsidR="009F48CF" w:rsidRPr="00946DE1">
        <w:rPr>
          <w:sz w:val="28"/>
          <w:szCs w:val="28"/>
        </w:rPr>
        <w:t>202</w:t>
      </w:r>
      <w:r w:rsidR="007F4A80" w:rsidRPr="00946DE1">
        <w:rPr>
          <w:sz w:val="28"/>
          <w:szCs w:val="28"/>
        </w:rPr>
        <w:t>1</w:t>
      </w:r>
      <w:r w:rsidR="0076013A" w:rsidRPr="00946DE1">
        <w:rPr>
          <w:sz w:val="28"/>
          <w:szCs w:val="28"/>
        </w:rPr>
        <w:t xml:space="preserve">г </w:t>
      </w:r>
      <w:r w:rsidR="009F48CF" w:rsidRPr="00946DE1">
        <w:rPr>
          <w:b/>
          <w:sz w:val="28"/>
          <w:szCs w:val="28"/>
        </w:rPr>
        <w:t xml:space="preserve"> </w:t>
      </w:r>
      <w:r w:rsidR="005C59F8" w:rsidRPr="00946DE1">
        <w:rPr>
          <w:b/>
          <w:sz w:val="28"/>
          <w:szCs w:val="28"/>
        </w:rPr>
        <w:t xml:space="preserve">  </w:t>
      </w:r>
      <w:r w:rsidR="009F48CF" w:rsidRPr="00946DE1">
        <w:rPr>
          <w:sz w:val="28"/>
          <w:szCs w:val="28"/>
        </w:rPr>
        <w:t xml:space="preserve">« Об утверждении плана (программы) приватизации муниципального </w:t>
      </w:r>
      <w:r w:rsidR="005C59F8" w:rsidRPr="00946DE1">
        <w:rPr>
          <w:sz w:val="28"/>
          <w:szCs w:val="28"/>
        </w:rPr>
        <w:t xml:space="preserve">      </w:t>
      </w:r>
      <w:r w:rsidR="009F48CF" w:rsidRPr="00946DE1">
        <w:rPr>
          <w:sz w:val="28"/>
          <w:szCs w:val="28"/>
        </w:rPr>
        <w:t>имущества Краснокутского сельского поселения на 2020-2021 годы»</w:t>
      </w:r>
      <w:r w:rsidR="00946DE1">
        <w:rPr>
          <w:sz w:val="28"/>
          <w:szCs w:val="28"/>
        </w:rPr>
        <w:t xml:space="preserve"> считать утратившим силу.</w:t>
      </w:r>
      <w:r w:rsidR="007F4A80" w:rsidRPr="00946DE1">
        <w:rPr>
          <w:sz w:val="28"/>
          <w:szCs w:val="28"/>
        </w:rPr>
        <w:t xml:space="preserve"> </w:t>
      </w:r>
      <w:r w:rsidR="00946DE1">
        <w:rPr>
          <w:sz w:val="28"/>
          <w:szCs w:val="28"/>
        </w:rPr>
        <w:t xml:space="preserve"> </w:t>
      </w:r>
    </w:p>
    <w:p w:rsidR="00946DE1" w:rsidRPr="00946DE1" w:rsidRDefault="00946DE1" w:rsidP="00946DE1">
      <w:pPr>
        <w:pStyle w:val="ac"/>
        <w:shd w:val="clear" w:color="auto" w:fill="FFFFFF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DE1" w:rsidRDefault="00946DE1" w:rsidP="00946DE1">
      <w:pPr>
        <w:pStyle w:val="ac"/>
        <w:numPr>
          <w:ilvl w:val="0"/>
          <w:numId w:val="39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D08" w:rsidRPr="005C59F8">
        <w:rPr>
          <w:sz w:val="28"/>
          <w:szCs w:val="28"/>
        </w:rPr>
        <w:t xml:space="preserve">Утвердить  план (программу) приватизации муниципального имущества </w:t>
      </w:r>
      <w:r>
        <w:rPr>
          <w:sz w:val="28"/>
          <w:szCs w:val="28"/>
        </w:rPr>
        <w:t xml:space="preserve"> </w:t>
      </w:r>
    </w:p>
    <w:p w:rsidR="00946DE1" w:rsidRDefault="00946DE1" w:rsidP="00946DE1">
      <w:pPr>
        <w:pStyle w:val="ac"/>
        <w:shd w:val="clear" w:color="auto" w:fill="FFFFFF"/>
        <w:spacing w:line="276" w:lineRule="auto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D08" w:rsidRPr="005C59F8">
        <w:rPr>
          <w:sz w:val="28"/>
          <w:szCs w:val="28"/>
        </w:rPr>
        <w:t>Краснокутского сельского поселения на -202</w:t>
      </w:r>
      <w:r w:rsidR="00434E5E">
        <w:rPr>
          <w:sz w:val="28"/>
          <w:szCs w:val="28"/>
        </w:rPr>
        <w:t>2</w:t>
      </w:r>
      <w:r w:rsidR="009F48CF" w:rsidRPr="005C59F8">
        <w:rPr>
          <w:sz w:val="28"/>
          <w:szCs w:val="28"/>
        </w:rPr>
        <w:t xml:space="preserve"> год</w:t>
      </w:r>
      <w:r>
        <w:rPr>
          <w:sz w:val="28"/>
          <w:szCs w:val="28"/>
        </w:rPr>
        <w:t>и плановый период 2023-</w:t>
      </w:r>
    </w:p>
    <w:p w:rsidR="0076013A" w:rsidRPr="005C59F8" w:rsidRDefault="00946DE1" w:rsidP="00946DE1">
      <w:pPr>
        <w:pStyle w:val="ac"/>
        <w:shd w:val="clear" w:color="auto" w:fill="FFFFFF"/>
        <w:spacing w:line="276" w:lineRule="auto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2024 годов </w:t>
      </w:r>
      <w:r w:rsidR="00C46D08" w:rsidRPr="005C59F8">
        <w:rPr>
          <w:sz w:val="28"/>
          <w:szCs w:val="28"/>
        </w:rPr>
        <w:t>»</w:t>
      </w:r>
      <w:r w:rsidR="009F48CF" w:rsidRPr="005C59F8">
        <w:rPr>
          <w:sz w:val="28"/>
          <w:szCs w:val="28"/>
        </w:rPr>
        <w:t xml:space="preserve"> согласно </w:t>
      </w:r>
      <w:proofErr w:type="gramStart"/>
      <w:r w:rsidR="00C46D08" w:rsidRPr="005C59F8">
        <w:rPr>
          <w:sz w:val="28"/>
          <w:szCs w:val="28"/>
        </w:rPr>
        <w:t xml:space="preserve">( </w:t>
      </w:r>
      <w:proofErr w:type="gramEnd"/>
      <w:r w:rsidR="00C46D08" w:rsidRPr="005C59F8">
        <w:rPr>
          <w:sz w:val="28"/>
          <w:szCs w:val="28"/>
        </w:rPr>
        <w:t>приложение №1)</w:t>
      </w:r>
      <w:r w:rsidR="009F48CF" w:rsidRPr="005C59F8">
        <w:rPr>
          <w:sz w:val="28"/>
          <w:szCs w:val="28"/>
        </w:rPr>
        <w:t xml:space="preserve"> к настоящему решению</w:t>
      </w:r>
    </w:p>
    <w:p w:rsidR="0076013A" w:rsidRPr="00946DE1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662" w:rsidRPr="00946DE1">
        <w:rPr>
          <w:sz w:val="28"/>
          <w:szCs w:val="28"/>
        </w:rPr>
        <w:t xml:space="preserve">Настоящее решение  вступает в силу после опубликования в газете </w:t>
      </w:r>
    </w:p>
    <w:p w:rsidR="0076013A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="0076013A" w:rsidRPr="005C59F8">
        <w:rPr>
          <w:sz w:val="28"/>
          <w:szCs w:val="28"/>
          <w:u w:val="single"/>
        </w:rPr>
        <w:t>краснокутское</w:t>
      </w:r>
      <w:proofErr w:type="gramStart"/>
      <w:r w:rsidR="00E06662" w:rsidRPr="005C59F8">
        <w:rPr>
          <w:sz w:val="28"/>
          <w:szCs w:val="28"/>
          <w:u w:val="single"/>
        </w:rPr>
        <w:t>.р</w:t>
      </w:r>
      <w:proofErr w:type="gramEnd"/>
      <w:r w:rsidR="00E06662" w:rsidRPr="005C59F8">
        <w:rPr>
          <w:sz w:val="28"/>
          <w:szCs w:val="28"/>
          <w:u w:val="single"/>
        </w:rPr>
        <w:t>ф</w:t>
      </w:r>
      <w:proofErr w:type="spellEnd"/>
      <w:r w:rsidR="00E06662" w:rsidRPr="005C59F8"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</w:p>
    <w:p w:rsidR="00E06662" w:rsidRPr="005C59F8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>администрации Краснокутского сельского поселения</w:t>
      </w:r>
      <w:r w:rsidR="00E06662" w:rsidRPr="005C59F8">
        <w:rPr>
          <w:spacing w:val="-1"/>
          <w:sz w:val="28"/>
          <w:szCs w:val="28"/>
        </w:rPr>
        <w:tab/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:rsidR="008B0931" w:rsidRDefault="008B0931" w:rsidP="00BF6164">
      <w:pPr>
        <w:rPr>
          <w:sz w:val="26"/>
          <w:szCs w:val="26"/>
        </w:rPr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Краснокутского сельского поселения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F48CF">
        <w:rPr>
          <w:sz w:val="20"/>
          <w:szCs w:val="20"/>
        </w:rPr>
        <w:t>от «25</w:t>
      </w:r>
      <w:r w:rsidRPr="00A61D8C">
        <w:rPr>
          <w:sz w:val="20"/>
          <w:szCs w:val="20"/>
        </w:rPr>
        <w:t xml:space="preserve">» </w:t>
      </w:r>
      <w:r w:rsidR="009F48CF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>202</w:t>
      </w:r>
      <w:r w:rsidR="00946DE1">
        <w:rPr>
          <w:sz w:val="20"/>
          <w:szCs w:val="20"/>
        </w:rPr>
        <w:t>2</w:t>
      </w:r>
      <w:r w:rsidRPr="00A61D8C">
        <w:rPr>
          <w:sz w:val="20"/>
          <w:szCs w:val="20"/>
        </w:rPr>
        <w:t xml:space="preserve">г.    № </w:t>
      </w:r>
      <w:r w:rsidR="00946DE1">
        <w:rPr>
          <w:sz w:val="20"/>
          <w:szCs w:val="20"/>
        </w:rPr>
        <w:t>3</w:t>
      </w: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271"/>
        <w:gridCol w:w="1702"/>
        <w:gridCol w:w="1560"/>
        <w:gridCol w:w="1561"/>
        <w:gridCol w:w="1561"/>
      </w:tblGrid>
      <w:tr w:rsidR="00DE29FC" w:rsidTr="009F48CF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DE29FC">
            <w:pPr>
              <w:jc w:val="center"/>
            </w:pPr>
            <w:r>
              <w:t>Прогнозный доход от продаж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склада             инв.№ 179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014A41">
            <w:pPr>
              <w:ind w:right="-5"/>
              <w:jc w:val="center"/>
            </w:pPr>
            <w:r>
              <w:t xml:space="preserve">После проведенной оценки </w:t>
            </w:r>
            <w:r w:rsidR="00434E5E">
              <w:t>391,00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котельной  инв.№ 363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Pr="00AC5202" w:rsidRDefault="00351192">
            <w:pPr>
              <w:jc w:val="center"/>
              <w:rPr>
                <w:color w:val="000000"/>
                <w:highlight w:val="yellow"/>
              </w:rPr>
            </w:pPr>
            <w:r w:rsidRPr="00946DE1">
              <w:rPr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бани       инв.№ 288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</w:t>
            </w:r>
            <w:r w:rsidRPr="000633CB">
              <w:rPr>
                <w:color w:val="000000"/>
              </w:rPr>
              <w:lastRenderedPageBreak/>
              <w:t>инв.№ 361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Спасский </w:t>
            </w:r>
            <w:r>
              <w:rPr>
                <w:color w:val="000000"/>
              </w:rPr>
              <w:lastRenderedPageBreak/>
              <w:t>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lastRenderedPageBreak/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lastRenderedPageBreak/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</w:t>
            </w:r>
            <w:r>
              <w:lastRenderedPageBreak/>
              <w:t>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lastRenderedPageBreak/>
              <w:t xml:space="preserve">После проведенной оценки </w:t>
            </w:r>
          </w:p>
        </w:tc>
      </w:tr>
      <w:tr w:rsidR="00380DEF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74560A" w:rsidRDefault="0074560A" w:rsidP="000633CB">
            <w:pPr>
              <w:rPr>
                <w:color w:val="000000"/>
              </w:rPr>
            </w:pPr>
            <w:r w:rsidRPr="0074560A">
              <w:rPr>
                <w:color w:val="000000"/>
              </w:rPr>
              <w:t>Здание комплексное  инв.№ 215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Default="00380DEF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 w:rsidP="00380DEF">
            <w:pPr>
              <w:ind w:right="-5"/>
              <w:jc w:val="center"/>
            </w:pPr>
            <w:r>
              <w:t>Едино</w:t>
            </w:r>
          </w:p>
          <w:p w:rsidR="00380DEF" w:rsidRDefault="00380DEF" w:rsidP="00380DEF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0633CB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273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 w:rsidP="00B539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технологической линии</w:t>
            </w:r>
          </w:p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служебное </w:t>
            </w: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</w:t>
            </w:r>
            <w:r>
              <w:lastRenderedPageBreak/>
              <w:t>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</w:t>
            </w:r>
            <w:r>
              <w:lastRenderedPageBreak/>
              <w:t>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</w:t>
            </w:r>
            <w:r>
              <w:rPr>
                <w:color w:val="000000"/>
              </w:rPr>
              <w:lastRenderedPageBreak/>
              <w:t>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</w:t>
            </w:r>
            <w:r>
              <w:lastRenderedPageBreak/>
              <w:t>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 xml:space="preserve">После проведенной </w:t>
            </w:r>
            <w:r>
              <w:lastRenderedPageBreak/>
              <w:t>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</w:t>
            </w:r>
            <w:r>
              <w:lastRenderedPageBreak/>
              <w:t>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ind w:right="-5"/>
              <w:jc w:val="center"/>
              <w:rPr>
                <w:b/>
              </w:rPr>
            </w:pP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sectPr w:rsidR="00104CCF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7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8"/>
  </w:num>
  <w:num w:numId="27">
    <w:abstractNumId w:val="26"/>
  </w:num>
  <w:num w:numId="28">
    <w:abstractNumId w:val="6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7"/>
  </w:num>
  <w:num w:numId="39">
    <w:abstractNumId w:val="33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D580D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B487D"/>
    <w:rsid w:val="007B724A"/>
    <w:rsid w:val="007C0867"/>
    <w:rsid w:val="007C7137"/>
    <w:rsid w:val="007D27F8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323F2"/>
    <w:rsid w:val="00A333B3"/>
    <w:rsid w:val="00A3465E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2023-03-30T04:33:00Z</cp:lastPrinted>
  <dcterms:created xsi:type="dcterms:W3CDTF">2023-03-30T04:34:00Z</dcterms:created>
  <dcterms:modified xsi:type="dcterms:W3CDTF">2023-03-30T04:34:00Z</dcterms:modified>
</cp:coreProperties>
</file>