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910193" w:rsidRDefault="00910193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 w:rsidRPr="00910193">
        <w:rPr>
          <w:color w:val="000000"/>
          <w:sz w:val="26"/>
        </w:rPr>
        <w:t>31</w:t>
      </w:r>
      <w:r w:rsidR="00313A1A">
        <w:rPr>
          <w:color w:val="000000"/>
          <w:sz w:val="26"/>
        </w:rPr>
        <w:t>.05</w:t>
      </w:r>
      <w:r w:rsidR="00EA479A">
        <w:rPr>
          <w:color w:val="000000"/>
          <w:sz w:val="26"/>
        </w:rPr>
        <w:t>.201</w:t>
      </w:r>
      <w:r w:rsidRPr="00910193">
        <w:rPr>
          <w:color w:val="000000"/>
          <w:sz w:val="26"/>
        </w:rPr>
        <w:t>6</w:t>
      </w:r>
      <w:r>
        <w:rPr>
          <w:color w:val="000000"/>
          <w:sz w:val="26"/>
        </w:rPr>
        <w:t xml:space="preserve"> г.</w:t>
      </w:r>
      <w:r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Pr="00910193">
        <w:rPr>
          <w:color w:val="000000"/>
          <w:sz w:val="26"/>
        </w:rPr>
        <w:t>51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</w:t>
      </w:r>
      <w:r w:rsidR="00313A1A" w:rsidRPr="000C5D4D">
        <w:rPr>
          <w:b/>
          <w:iCs/>
          <w:sz w:val="26"/>
          <w:szCs w:val="26"/>
        </w:rPr>
        <w:t>вопросу принятия решения «Об утверждении отчета об исполнении бюджета Краснокутского сельского поселения Спасского муниципального района Приморского края</w:t>
      </w:r>
      <w:r w:rsidR="00A358E8">
        <w:rPr>
          <w:b/>
          <w:iCs/>
          <w:sz w:val="26"/>
          <w:szCs w:val="26"/>
        </w:rPr>
        <w:t xml:space="preserve"> </w:t>
      </w:r>
      <w:r w:rsidR="00313A1A" w:rsidRPr="000C5D4D">
        <w:rPr>
          <w:b/>
          <w:iCs/>
          <w:sz w:val="26"/>
          <w:szCs w:val="26"/>
        </w:rPr>
        <w:t>за 201</w:t>
      </w:r>
      <w:r w:rsidR="00910193" w:rsidRPr="00910193">
        <w:rPr>
          <w:b/>
          <w:iCs/>
          <w:sz w:val="26"/>
          <w:szCs w:val="26"/>
        </w:rPr>
        <w:t>5</w:t>
      </w:r>
      <w:r w:rsidR="00313A1A" w:rsidRPr="000C5D4D">
        <w:rPr>
          <w:b/>
          <w:iCs/>
          <w:sz w:val="26"/>
          <w:szCs w:val="26"/>
        </w:rPr>
        <w:t xml:space="preserve"> год»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 xml:space="preserve">Утвердить итоговый протокол публичных слушаний по </w:t>
      </w:r>
      <w:r w:rsidR="00313A1A" w:rsidRPr="00313A1A">
        <w:rPr>
          <w:iCs/>
          <w:sz w:val="26"/>
          <w:szCs w:val="26"/>
        </w:rPr>
        <w:t>вопросу принятия решения «Об утверждении отчета об исполнении бюджета Краснокутского сельского поселения Спасского муниципального района Приморского края за 201</w:t>
      </w:r>
      <w:r w:rsidR="00910193">
        <w:rPr>
          <w:iCs/>
          <w:sz w:val="26"/>
          <w:szCs w:val="26"/>
        </w:rPr>
        <w:t>5</w:t>
      </w:r>
      <w:r w:rsidR="00313A1A" w:rsidRPr="00313A1A">
        <w:rPr>
          <w:iCs/>
          <w:sz w:val="26"/>
          <w:szCs w:val="26"/>
        </w:rPr>
        <w:t xml:space="preserve"> год»</w:t>
      </w:r>
      <w:r w:rsidR="00FB5320" w:rsidRPr="00EA479A">
        <w:rPr>
          <w:sz w:val="26"/>
          <w:szCs w:val="26"/>
        </w:rPr>
        <w:t xml:space="preserve">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опубликованияи подлежитразмещению на официальном сайте администрации </w:t>
      </w:r>
      <w:r w:rsidR="007C0867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7C0867" w:rsidRDefault="00C961FC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муниципальногокомитета </w:t>
      </w:r>
    </w:p>
    <w:p w:rsidR="00C961FC" w:rsidRPr="00EA479A" w:rsidRDefault="00C961FC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 xml:space="preserve">Краснокутского </w:t>
      </w:r>
      <w:r w:rsidR="00910193">
        <w:rPr>
          <w:sz w:val="26"/>
          <w:szCs w:val="18"/>
        </w:rPr>
        <w:t>сельского поселения</w:t>
      </w:r>
      <w:r w:rsidR="00910193">
        <w:rPr>
          <w:sz w:val="26"/>
          <w:szCs w:val="18"/>
        </w:rPr>
        <w:tab/>
        <w:t>Л.М. Кобец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Публичные слушания назначены </w:t>
      </w:r>
      <w:r w:rsidRPr="00533E8A">
        <w:rPr>
          <w:sz w:val="26"/>
          <w:szCs w:val="26"/>
        </w:rPr>
        <w:t>решением муниципального комитета Краснокутскогосельскогопоселения</w:t>
      </w:r>
      <w:r w:rsidR="00EA479A">
        <w:rPr>
          <w:sz w:val="26"/>
          <w:szCs w:val="26"/>
        </w:rPr>
        <w:t xml:space="preserve"> Спасского муниципального района Приморского края </w:t>
      </w:r>
      <w:r w:rsidRPr="00533E8A">
        <w:rPr>
          <w:sz w:val="26"/>
          <w:szCs w:val="26"/>
        </w:rPr>
        <w:t>от</w:t>
      </w:r>
      <w:r w:rsidR="00C961FC">
        <w:rPr>
          <w:sz w:val="26"/>
          <w:szCs w:val="26"/>
        </w:rPr>
        <w:t xml:space="preserve"> 29</w:t>
      </w:r>
      <w:r w:rsidR="00313A1A">
        <w:rPr>
          <w:sz w:val="26"/>
          <w:szCs w:val="26"/>
        </w:rPr>
        <w:t>апреля</w:t>
      </w:r>
      <w:r w:rsidR="00EA479A">
        <w:rPr>
          <w:sz w:val="26"/>
          <w:szCs w:val="26"/>
        </w:rPr>
        <w:t xml:space="preserve"> 201</w:t>
      </w:r>
      <w:r w:rsidR="00910193">
        <w:rPr>
          <w:sz w:val="26"/>
          <w:szCs w:val="26"/>
        </w:rPr>
        <w:t>6</w:t>
      </w:r>
      <w:r w:rsidRPr="00533E8A">
        <w:rPr>
          <w:sz w:val="26"/>
          <w:szCs w:val="26"/>
        </w:rPr>
        <w:t xml:space="preserve">года№ </w:t>
      </w:r>
      <w:r w:rsidR="00910193">
        <w:rPr>
          <w:sz w:val="26"/>
          <w:szCs w:val="26"/>
        </w:rPr>
        <w:t>47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Тема публичных слушаний: </w:t>
      </w:r>
      <w:r w:rsidR="00313A1A" w:rsidRPr="00313A1A">
        <w:rPr>
          <w:bCs/>
          <w:sz w:val="26"/>
          <w:szCs w:val="26"/>
        </w:rPr>
        <w:t>о</w:t>
      </w:r>
      <w:r w:rsidR="00313A1A" w:rsidRPr="00313A1A">
        <w:rPr>
          <w:iCs/>
          <w:sz w:val="26"/>
          <w:szCs w:val="26"/>
        </w:rPr>
        <w:t>б утверждении отчета об исполнении бюджета Краснокутского сельского поселения Спасского муниципального райо</w:t>
      </w:r>
      <w:r w:rsidR="00313A1A">
        <w:rPr>
          <w:iCs/>
          <w:sz w:val="26"/>
          <w:szCs w:val="26"/>
        </w:rPr>
        <w:t>на Приморского края за 201</w:t>
      </w:r>
      <w:r w:rsidR="00910193">
        <w:rPr>
          <w:iCs/>
          <w:sz w:val="26"/>
          <w:szCs w:val="26"/>
        </w:rPr>
        <w:t>5</w:t>
      </w:r>
      <w:r w:rsidR="00313A1A">
        <w:rPr>
          <w:iCs/>
          <w:sz w:val="26"/>
          <w:szCs w:val="26"/>
        </w:rPr>
        <w:t xml:space="preserve"> год</w:t>
      </w:r>
    </w:p>
    <w:p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Инициаторы проведения публичных слушаний: </w:t>
      </w:r>
      <w:r w:rsidR="00EA479A">
        <w:rPr>
          <w:sz w:val="26"/>
          <w:szCs w:val="26"/>
        </w:rPr>
        <w:t>м</w:t>
      </w:r>
      <w:r w:rsidRPr="00533E8A">
        <w:rPr>
          <w:sz w:val="26"/>
          <w:szCs w:val="26"/>
        </w:rPr>
        <w:t>униципальный комитет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 </w:t>
      </w:r>
    </w:p>
    <w:p w:rsidR="00745311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Дата проведения публичных слушаний: </w:t>
      </w:r>
      <w:r w:rsidR="00910193">
        <w:rPr>
          <w:bCs/>
          <w:sz w:val="26"/>
          <w:szCs w:val="26"/>
        </w:rPr>
        <w:t>31</w:t>
      </w:r>
      <w:r w:rsidR="00313A1A">
        <w:rPr>
          <w:bCs/>
          <w:sz w:val="26"/>
          <w:szCs w:val="26"/>
        </w:rPr>
        <w:t xml:space="preserve"> мая</w:t>
      </w:r>
      <w:r w:rsidR="003A2616">
        <w:rPr>
          <w:sz w:val="26"/>
          <w:szCs w:val="26"/>
        </w:rPr>
        <w:t>201</w:t>
      </w:r>
      <w:r w:rsidR="00910193">
        <w:rPr>
          <w:sz w:val="26"/>
          <w:szCs w:val="26"/>
        </w:rPr>
        <w:t>6</w:t>
      </w:r>
      <w:r w:rsidR="007F0A5D">
        <w:rPr>
          <w:sz w:val="26"/>
          <w:szCs w:val="26"/>
        </w:rPr>
        <w:t xml:space="preserve"> года</w:t>
      </w:r>
    </w:p>
    <w:tbl>
      <w:tblPr>
        <w:tblStyle w:val="a8"/>
        <w:tblW w:w="0" w:type="auto"/>
        <w:tblLook w:val="04A0"/>
      </w:tblPr>
      <w:tblGrid>
        <w:gridCol w:w="10031"/>
        <w:gridCol w:w="5889"/>
      </w:tblGrid>
      <w:tr w:rsidR="00313A1A" w:rsidTr="00313A1A">
        <w:trPr>
          <w:trHeight w:val="693"/>
        </w:trPr>
        <w:tc>
          <w:tcPr>
            <w:tcW w:w="10031" w:type="dxa"/>
            <w:vAlign w:val="center"/>
          </w:tcPr>
          <w:p w:rsidR="00313A1A" w:rsidRDefault="00313A1A" w:rsidP="00313A1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5889" w:type="dxa"/>
            <w:vAlign w:val="center"/>
          </w:tcPr>
          <w:p w:rsidR="00313A1A" w:rsidRDefault="00313A1A" w:rsidP="00313A1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и рекомендации экспертов </w:t>
            </w:r>
          </w:p>
          <w:p w:rsidR="00313A1A" w:rsidRDefault="00313A1A" w:rsidP="00313A1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(текст рекомендации)</w:t>
            </w:r>
          </w:p>
        </w:tc>
      </w:tr>
      <w:tr w:rsidR="00313A1A" w:rsidTr="00313A1A">
        <w:trPr>
          <w:trHeight w:val="693"/>
        </w:trPr>
        <w:tc>
          <w:tcPr>
            <w:tcW w:w="10031" w:type="dxa"/>
            <w:vAlign w:val="center"/>
          </w:tcPr>
          <w:p w:rsidR="00313A1A" w:rsidRDefault="00313A1A" w:rsidP="00C961F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13A1A">
              <w:rPr>
                <w:bCs/>
                <w:sz w:val="26"/>
                <w:szCs w:val="26"/>
              </w:rPr>
              <w:t>О</w:t>
            </w:r>
            <w:r w:rsidRPr="00313A1A">
              <w:rPr>
                <w:iCs/>
                <w:sz w:val="26"/>
                <w:szCs w:val="26"/>
              </w:rPr>
              <w:t>б утверждении отчета об исполнении бюджета Краснокутского сельского поселения Спасского муниципального райо</w:t>
            </w:r>
            <w:r>
              <w:rPr>
                <w:iCs/>
                <w:sz w:val="26"/>
                <w:szCs w:val="26"/>
              </w:rPr>
              <w:t>на Приморского края за 201</w:t>
            </w:r>
            <w:r w:rsidR="00910193">
              <w:rPr>
                <w:iCs/>
                <w:sz w:val="26"/>
                <w:szCs w:val="26"/>
              </w:rPr>
              <w:t>5</w:t>
            </w:r>
            <w:r>
              <w:rPr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5889" w:type="dxa"/>
            <w:vAlign w:val="center"/>
          </w:tcPr>
          <w:p w:rsidR="00313A1A" w:rsidRDefault="00313A1A" w:rsidP="00313A1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 и рекомендаций не поступило</w:t>
            </w:r>
          </w:p>
        </w:tc>
      </w:tr>
    </w:tbl>
    <w:p w:rsidR="00313A1A" w:rsidRDefault="00313A1A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</w:p>
    <w:p w:rsidR="000A04DD" w:rsidRPr="0012323D" w:rsidRDefault="000A04DD" w:rsidP="00C40FD1">
      <w:pPr>
        <w:shd w:val="clear" w:color="auto" w:fill="FFFFFF"/>
        <w:spacing w:line="216" w:lineRule="auto"/>
        <w:rPr>
          <w:sz w:val="26"/>
          <w:szCs w:val="26"/>
        </w:rPr>
      </w:pPr>
    </w:p>
    <w:p w:rsid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Председатель оргкомитета</w:t>
      </w:r>
      <w:r w:rsidR="00910193">
        <w:rPr>
          <w:sz w:val="26"/>
          <w:szCs w:val="26"/>
        </w:rPr>
        <w:t xml:space="preserve"> </w:t>
      </w:r>
      <w:r w:rsidRPr="0012323D">
        <w:rPr>
          <w:sz w:val="26"/>
          <w:szCs w:val="26"/>
        </w:rPr>
        <w:t xml:space="preserve">по подготовке </w:t>
      </w:r>
    </w:p>
    <w:p w:rsidR="0012323D" w:rsidRPr="0012323D" w:rsidRDefault="0012323D" w:rsidP="00C40FD1">
      <w:pPr>
        <w:shd w:val="clear" w:color="auto" w:fill="FFFFFF"/>
        <w:tabs>
          <w:tab w:val="left" w:pos="10260"/>
        </w:tabs>
        <w:spacing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и проведению публичных слушаний</w:t>
      </w:r>
      <w:r>
        <w:rPr>
          <w:sz w:val="26"/>
          <w:szCs w:val="26"/>
        </w:rPr>
        <w:tab/>
      </w:r>
      <w:r w:rsidR="00910193">
        <w:rPr>
          <w:sz w:val="26"/>
          <w:szCs w:val="26"/>
        </w:rPr>
        <w:t>Тищенко Н.М</w:t>
      </w:r>
      <w:r w:rsidRPr="0012323D">
        <w:rPr>
          <w:sz w:val="26"/>
          <w:szCs w:val="26"/>
        </w:rPr>
        <w:t>.</w:t>
      </w:r>
    </w:p>
    <w:p w:rsidR="0012323D" w:rsidRDefault="0012323D" w:rsidP="00C40FD1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</w:p>
    <w:p w:rsidR="00FD0586" w:rsidRPr="00B07236" w:rsidRDefault="0012323D" w:rsidP="007C0867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  <w:r w:rsidRPr="0012323D">
        <w:rPr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ab/>
      </w:r>
      <w:r w:rsidR="007C0867" w:rsidRPr="00910193">
        <w:rPr>
          <w:sz w:val="26"/>
          <w:szCs w:val="26"/>
          <w:highlight w:val="yellow"/>
        </w:rPr>
        <w:t>Петриченко А.А.</w:t>
      </w:r>
      <w:bookmarkStart w:id="0" w:name="_GoBack"/>
      <w:bookmarkEnd w:id="0"/>
    </w:p>
    <w:sectPr w:rsidR="00FD0586" w:rsidRPr="00B07236" w:rsidSect="007C0867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125F9"/>
    <w:rsid w:val="00015327"/>
    <w:rsid w:val="00050F96"/>
    <w:rsid w:val="000560E0"/>
    <w:rsid w:val="0006562D"/>
    <w:rsid w:val="00076D89"/>
    <w:rsid w:val="00080296"/>
    <w:rsid w:val="000A04DD"/>
    <w:rsid w:val="000A1D12"/>
    <w:rsid w:val="000A1EBC"/>
    <w:rsid w:val="000C6E03"/>
    <w:rsid w:val="000F79AA"/>
    <w:rsid w:val="00100A5C"/>
    <w:rsid w:val="00100DA7"/>
    <w:rsid w:val="00103D23"/>
    <w:rsid w:val="00107DE5"/>
    <w:rsid w:val="0012323D"/>
    <w:rsid w:val="00152584"/>
    <w:rsid w:val="00195E8F"/>
    <w:rsid w:val="001A5957"/>
    <w:rsid w:val="001B6DA7"/>
    <w:rsid w:val="001C04B6"/>
    <w:rsid w:val="001C6A7D"/>
    <w:rsid w:val="001C6DD2"/>
    <w:rsid w:val="001D2621"/>
    <w:rsid w:val="001E29ED"/>
    <w:rsid w:val="001F6746"/>
    <w:rsid w:val="0022046F"/>
    <w:rsid w:val="00231012"/>
    <w:rsid w:val="00254D88"/>
    <w:rsid w:val="002616F5"/>
    <w:rsid w:val="002765FD"/>
    <w:rsid w:val="002F2DB1"/>
    <w:rsid w:val="002F4BC3"/>
    <w:rsid w:val="00304A8B"/>
    <w:rsid w:val="00310832"/>
    <w:rsid w:val="00313A1A"/>
    <w:rsid w:val="003201CB"/>
    <w:rsid w:val="00345F10"/>
    <w:rsid w:val="00373EE5"/>
    <w:rsid w:val="003772D9"/>
    <w:rsid w:val="00381739"/>
    <w:rsid w:val="003876A0"/>
    <w:rsid w:val="003947A3"/>
    <w:rsid w:val="003A06B5"/>
    <w:rsid w:val="003A0DC6"/>
    <w:rsid w:val="003A2616"/>
    <w:rsid w:val="003A3A67"/>
    <w:rsid w:val="003F78FA"/>
    <w:rsid w:val="0040556B"/>
    <w:rsid w:val="00415E62"/>
    <w:rsid w:val="0042201D"/>
    <w:rsid w:val="004301D2"/>
    <w:rsid w:val="004358EC"/>
    <w:rsid w:val="0045578E"/>
    <w:rsid w:val="004A5EA4"/>
    <w:rsid w:val="00501B4A"/>
    <w:rsid w:val="00533C59"/>
    <w:rsid w:val="00551D09"/>
    <w:rsid w:val="00552C1C"/>
    <w:rsid w:val="00575F97"/>
    <w:rsid w:val="005A7A04"/>
    <w:rsid w:val="005D21EF"/>
    <w:rsid w:val="005E0827"/>
    <w:rsid w:val="005E6AFE"/>
    <w:rsid w:val="0060360F"/>
    <w:rsid w:val="0062035D"/>
    <w:rsid w:val="006215A4"/>
    <w:rsid w:val="00676298"/>
    <w:rsid w:val="00696872"/>
    <w:rsid w:val="006C014F"/>
    <w:rsid w:val="006C0727"/>
    <w:rsid w:val="006C55CD"/>
    <w:rsid w:val="006C6C75"/>
    <w:rsid w:val="0070123B"/>
    <w:rsid w:val="00716944"/>
    <w:rsid w:val="007412BA"/>
    <w:rsid w:val="00745311"/>
    <w:rsid w:val="007634E2"/>
    <w:rsid w:val="00797A37"/>
    <w:rsid w:val="007B487D"/>
    <w:rsid w:val="007B724A"/>
    <w:rsid w:val="007C0867"/>
    <w:rsid w:val="007F0A5D"/>
    <w:rsid w:val="0080123C"/>
    <w:rsid w:val="0080369D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C4398"/>
    <w:rsid w:val="00900EB2"/>
    <w:rsid w:val="00903D5E"/>
    <w:rsid w:val="00910193"/>
    <w:rsid w:val="00922F0B"/>
    <w:rsid w:val="00933E90"/>
    <w:rsid w:val="009479B9"/>
    <w:rsid w:val="00981243"/>
    <w:rsid w:val="009853BB"/>
    <w:rsid w:val="0099368C"/>
    <w:rsid w:val="009A673E"/>
    <w:rsid w:val="009B6955"/>
    <w:rsid w:val="009D5A89"/>
    <w:rsid w:val="009F4A67"/>
    <w:rsid w:val="00A03680"/>
    <w:rsid w:val="00A333B3"/>
    <w:rsid w:val="00A358E8"/>
    <w:rsid w:val="00A363E7"/>
    <w:rsid w:val="00A36A7D"/>
    <w:rsid w:val="00A51B1E"/>
    <w:rsid w:val="00A722DA"/>
    <w:rsid w:val="00A960C0"/>
    <w:rsid w:val="00A96328"/>
    <w:rsid w:val="00AB0A96"/>
    <w:rsid w:val="00AF020D"/>
    <w:rsid w:val="00B02F3A"/>
    <w:rsid w:val="00B07236"/>
    <w:rsid w:val="00B257C0"/>
    <w:rsid w:val="00B5022A"/>
    <w:rsid w:val="00B64EA7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C10DCC"/>
    <w:rsid w:val="00C40FD1"/>
    <w:rsid w:val="00C55762"/>
    <w:rsid w:val="00C6557B"/>
    <w:rsid w:val="00C67D6B"/>
    <w:rsid w:val="00C961FC"/>
    <w:rsid w:val="00CD2EF0"/>
    <w:rsid w:val="00CE1220"/>
    <w:rsid w:val="00CE4C42"/>
    <w:rsid w:val="00D0416B"/>
    <w:rsid w:val="00D20CC2"/>
    <w:rsid w:val="00D2115E"/>
    <w:rsid w:val="00D53160"/>
    <w:rsid w:val="00D6014F"/>
    <w:rsid w:val="00D72AAE"/>
    <w:rsid w:val="00D9359D"/>
    <w:rsid w:val="00DB0B0A"/>
    <w:rsid w:val="00DC0972"/>
    <w:rsid w:val="00DC3C68"/>
    <w:rsid w:val="00DD44E1"/>
    <w:rsid w:val="00DE6F8C"/>
    <w:rsid w:val="00E06C9C"/>
    <w:rsid w:val="00E63789"/>
    <w:rsid w:val="00E960BD"/>
    <w:rsid w:val="00EA479A"/>
    <w:rsid w:val="00EC2C53"/>
    <w:rsid w:val="00EC6001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7B487D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7B487D"/>
    <w:pPr>
      <w:jc w:val="center"/>
    </w:pPr>
    <w:rPr>
      <w:b/>
      <w:bCs/>
    </w:rPr>
  </w:style>
  <w:style w:type="paragraph" w:customStyle="1" w:styleId="ConsPlusNormal">
    <w:name w:val="ConsPlusNormal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7B487D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table" w:styleId="a8">
    <w:name w:val="Table Grid"/>
    <w:basedOn w:val="a1"/>
    <w:rsid w:val="00313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table" w:styleId="a8">
    <w:name w:val="Table Grid"/>
    <w:basedOn w:val="a1"/>
    <w:rsid w:val="00313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2287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5</cp:revision>
  <cp:lastPrinted>2012-10-07T21:43:00Z</cp:lastPrinted>
  <dcterms:created xsi:type="dcterms:W3CDTF">2015-09-01T00:41:00Z</dcterms:created>
  <dcterms:modified xsi:type="dcterms:W3CDTF">2016-06-06T12:14:00Z</dcterms:modified>
</cp:coreProperties>
</file>