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473B3" w:rsidRDefault="00C473B3" w:rsidP="000B3B4E">
      <w:pPr>
        <w:shd w:val="clear" w:color="auto" w:fill="FFFFFF"/>
        <w:tabs>
          <w:tab w:val="left" w:pos="3979"/>
          <w:tab w:val="left" w:pos="8515"/>
        </w:tabs>
      </w:pPr>
      <w:r w:rsidRPr="00F26967">
        <w:rPr>
          <w:color w:val="000000"/>
          <w:sz w:val="26"/>
        </w:rPr>
        <w:t>30</w:t>
      </w:r>
      <w:r w:rsidR="004E6E15">
        <w:rPr>
          <w:color w:val="000000"/>
          <w:sz w:val="26"/>
        </w:rPr>
        <w:t>.</w:t>
      </w:r>
      <w:r w:rsidR="000B5FD6">
        <w:rPr>
          <w:color w:val="000000"/>
          <w:sz w:val="26"/>
        </w:rPr>
        <w:t>0</w:t>
      </w:r>
      <w:r w:rsidRPr="00F26967">
        <w:rPr>
          <w:color w:val="000000"/>
          <w:sz w:val="26"/>
        </w:rPr>
        <w:t>3</w:t>
      </w:r>
      <w:r w:rsidR="000B5FD6">
        <w:rPr>
          <w:color w:val="000000"/>
          <w:sz w:val="26"/>
        </w:rPr>
        <w:t>.2018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Pr="00C473B3">
        <w:rPr>
          <w:color w:val="000000"/>
          <w:sz w:val="26"/>
        </w:rPr>
        <w:t>14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</w:t>
      </w:r>
      <w:r w:rsidRPr="004B4D8B">
        <w:rPr>
          <w:sz w:val="26"/>
          <w:szCs w:val="26"/>
        </w:rPr>
        <w:t>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C473B3" w:rsidP="00DC13D6">
      <w:pPr>
        <w:spacing w:line="216" w:lineRule="auto"/>
        <w:rPr>
          <w:sz w:val="26"/>
        </w:rPr>
      </w:pPr>
      <w:r w:rsidRPr="00F26967">
        <w:rPr>
          <w:sz w:val="26"/>
        </w:rPr>
        <w:lastRenderedPageBreak/>
        <w:t xml:space="preserve">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F26967" w:rsidRDefault="00C473B3" w:rsidP="00DC13D6">
      <w:pPr>
        <w:spacing w:line="216" w:lineRule="auto"/>
        <w:ind w:left="5040"/>
        <w:rPr>
          <w:sz w:val="26"/>
        </w:rPr>
      </w:pPr>
      <w:r>
        <w:rPr>
          <w:sz w:val="26"/>
        </w:rPr>
        <w:t xml:space="preserve">от </w:t>
      </w:r>
      <w:r w:rsidRPr="00F26967">
        <w:rPr>
          <w:sz w:val="26"/>
        </w:rPr>
        <w:t>30</w:t>
      </w:r>
      <w:r w:rsidR="000B5FD6">
        <w:rPr>
          <w:sz w:val="26"/>
        </w:rPr>
        <w:t>.0</w:t>
      </w:r>
      <w:r w:rsidRPr="00F26967">
        <w:rPr>
          <w:sz w:val="26"/>
        </w:rPr>
        <w:t>3</w:t>
      </w:r>
      <w:r w:rsidR="000B5FD6">
        <w:rPr>
          <w:sz w:val="26"/>
        </w:rPr>
        <w:t>. 2018</w:t>
      </w:r>
      <w:r w:rsidR="00DC13D6" w:rsidRPr="00DC13D6">
        <w:rPr>
          <w:sz w:val="26"/>
        </w:rPr>
        <w:t xml:space="preserve"> г. № </w:t>
      </w:r>
      <w:r w:rsidRPr="00F26967">
        <w:rPr>
          <w:sz w:val="26"/>
        </w:rPr>
        <w:t>14</w:t>
      </w:r>
    </w:p>
    <w:p w:rsidR="00DC13D6" w:rsidRDefault="00DC13D6" w:rsidP="00E777DB">
      <w:pPr>
        <w:shd w:val="clear" w:color="auto" w:fill="FFFFFF"/>
        <w:rPr>
          <w:b/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C13D6" w:rsidRPr="004B4D8B" w:rsidRDefault="00DC13D6" w:rsidP="00E777DB">
      <w:pPr>
        <w:shd w:val="clear" w:color="auto" w:fill="FFFFFF"/>
        <w:jc w:val="both"/>
        <w:rPr>
          <w:sz w:val="26"/>
          <w:szCs w:val="26"/>
        </w:rPr>
      </w:pPr>
    </w:p>
    <w:p w:rsidR="00DC13D6" w:rsidRPr="00EE74D4" w:rsidRDefault="00DC13D6" w:rsidP="00DC13D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4B4D8B">
        <w:rPr>
          <w:sz w:val="26"/>
          <w:szCs w:val="26"/>
        </w:rPr>
        <w:t>с действующим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DC13D6" w:rsidRPr="004B4D8B" w:rsidRDefault="00DC13D6" w:rsidP="00DC13D6">
      <w:pPr>
        <w:shd w:val="clear" w:color="auto" w:fill="FFFFFF"/>
        <w:rPr>
          <w:sz w:val="26"/>
          <w:szCs w:val="26"/>
        </w:rPr>
      </w:pP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E777DB" w:rsidRDefault="00DC13D6" w:rsidP="00E777DB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Устав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 xml:space="preserve">сельского поселения </w:t>
      </w:r>
      <w:r w:rsidRPr="004B4D8B">
        <w:rPr>
          <w:color w:val="000000"/>
          <w:sz w:val="26"/>
          <w:szCs w:val="26"/>
        </w:rPr>
        <w:t>Спасского муниципального района Приморского кра</w:t>
      </w:r>
      <w:r>
        <w:rPr>
          <w:color w:val="000000"/>
          <w:sz w:val="26"/>
          <w:szCs w:val="26"/>
        </w:rPr>
        <w:t>я</w:t>
      </w:r>
      <w:r w:rsidR="00C473B3" w:rsidRPr="00C473B3">
        <w:rPr>
          <w:color w:val="000000"/>
          <w:sz w:val="26"/>
          <w:szCs w:val="26"/>
        </w:rPr>
        <w:t xml:space="preserve"> </w:t>
      </w:r>
      <w:r w:rsidRPr="004B4D8B">
        <w:rPr>
          <w:sz w:val="26"/>
          <w:szCs w:val="26"/>
        </w:rPr>
        <w:t xml:space="preserve">следующие изменения и дополнения </w:t>
      </w:r>
      <w:r w:rsidRPr="004B4D8B">
        <w:rPr>
          <w:sz w:val="26"/>
          <w:szCs w:val="26"/>
          <w:lang w:val="en-US"/>
        </w:rPr>
        <w:t>c</w:t>
      </w:r>
      <w:r w:rsidRPr="004B4D8B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F26967">
        <w:rPr>
          <w:sz w:val="26"/>
          <w:szCs w:val="26"/>
        </w:rPr>
        <w:t>30 марта</w:t>
      </w:r>
      <w:r w:rsidR="00C473B3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201</w:t>
      </w:r>
      <w:r w:rsidR="000B5FD6">
        <w:rPr>
          <w:sz w:val="26"/>
          <w:szCs w:val="26"/>
        </w:rPr>
        <w:t xml:space="preserve">8 </w:t>
      </w:r>
      <w:r w:rsidRPr="004B4D8B">
        <w:rPr>
          <w:sz w:val="26"/>
          <w:szCs w:val="26"/>
        </w:rPr>
        <w:t xml:space="preserve">года </w:t>
      </w:r>
      <w:r w:rsidR="00AF28A2">
        <w:rPr>
          <w:b/>
          <w:sz w:val="26"/>
          <w:szCs w:val="26"/>
        </w:rPr>
        <w:t xml:space="preserve">Федерального закона </w:t>
      </w:r>
      <w:r w:rsidR="00AF28A2" w:rsidRPr="009B0DD1">
        <w:rPr>
          <w:sz w:val="26"/>
          <w:szCs w:val="26"/>
        </w:rPr>
        <w:t xml:space="preserve">от </w:t>
      </w:r>
      <w:r w:rsidR="00AF28A2">
        <w:rPr>
          <w:sz w:val="26"/>
          <w:szCs w:val="26"/>
        </w:rPr>
        <w:t>29.12. 2017 года № 463</w:t>
      </w:r>
      <w:r w:rsidR="00AF28A2" w:rsidRPr="00760AFA">
        <w:rPr>
          <w:sz w:val="26"/>
          <w:szCs w:val="26"/>
        </w:rPr>
        <w:t xml:space="preserve"> -ФЗ. </w:t>
      </w:r>
      <w:r w:rsidR="00AF28A2">
        <w:rPr>
          <w:sz w:val="26"/>
          <w:szCs w:val="26"/>
        </w:rPr>
        <w:t xml:space="preserve">«О внесении изменений </w:t>
      </w:r>
      <w:proofErr w:type="gramStart"/>
      <w:r w:rsidR="00AF28A2">
        <w:rPr>
          <w:sz w:val="26"/>
          <w:szCs w:val="26"/>
        </w:rPr>
        <w:t>в  Федеральный</w:t>
      </w:r>
      <w:proofErr w:type="gramEnd"/>
      <w:r w:rsidR="00AF28A2">
        <w:rPr>
          <w:sz w:val="26"/>
          <w:szCs w:val="26"/>
        </w:rPr>
        <w:t xml:space="preserve"> закон «Об общих принципах организации местного самоуправления в Российской Федерации»</w:t>
      </w:r>
      <w:r w:rsidR="00AF28A2" w:rsidRPr="00D9362C">
        <w:rPr>
          <w:sz w:val="26"/>
          <w:szCs w:val="26"/>
        </w:rPr>
        <w:t xml:space="preserve">, </w:t>
      </w:r>
      <w:r w:rsidR="00AF28A2">
        <w:rPr>
          <w:sz w:val="26"/>
          <w:szCs w:val="26"/>
        </w:rPr>
        <w:t xml:space="preserve"> </w:t>
      </w:r>
      <w:r w:rsidR="00AF28A2" w:rsidRPr="00F26967">
        <w:rPr>
          <w:sz w:val="26"/>
          <w:szCs w:val="26"/>
        </w:rPr>
        <w:t>Федеральн</w:t>
      </w:r>
      <w:r w:rsidR="00F26967">
        <w:rPr>
          <w:sz w:val="26"/>
          <w:szCs w:val="26"/>
        </w:rPr>
        <w:t>ого  закона</w:t>
      </w:r>
      <w:r w:rsidR="00AF28A2">
        <w:rPr>
          <w:sz w:val="26"/>
          <w:szCs w:val="26"/>
        </w:rPr>
        <w:t xml:space="preserve"> от 29 декабря 2017 года № </w:t>
      </w:r>
      <w:r w:rsidR="00AF28A2" w:rsidRPr="00D9362C">
        <w:rPr>
          <w:sz w:val="26"/>
          <w:szCs w:val="26"/>
        </w:rPr>
        <w:t>455-ФЗ</w:t>
      </w:r>
      <w:r w:rsidR="00AF28A2">
        <w:rPr>
          <w:sz w:val="26"/>
          <w:szCs w:val="26"/>
        </w:rPr>
        <w:t xml:space="preserve"> « О внесении изменений в Градостроительный  кодекс  Российской Федерации и отдельные законодательные акты Российской Федерации»</w:t>
      </w:r>
    </w:p>
    <w:p w:rsidR="00AF28A2" w:rsidRDefault="00C13FBC" w:rsidP="00AF28A2">
      <w:pPr>
        <w:shd w:val="clear" w:color="auto" w:fill="FFFFFF"/>
        <w:spacing w:line="446" w:lineRule="exact"/>
        <w:ind w:left="206" w:right="38"/>
        <w:jc w:val="both"/>
        <w:rPr>
          <w:spacing w:val="-1"/>
          <w:sz w:val="26"/>
          <w:szCs w:val="26"/>
        </w:rPr>
      </w:pPr>
      <w:r w:rsidRPr="00E777DB">
        <w:rPr>
          <w:b/>
          <w:sz w:val="26"/>
          <w:szCs w:val="26"/>
        </w:rPr>
        <w:t>1</w:t>
      </w:r>
      <w:r w:rsidR="000B5FD6">
        <w:rPr>
          <w:b/>
          <w:sz w:val="26"/>
          <w:szCs w:val="26"/>
        </w:rPr>
        <w:t>)</w:t>
      </w:r>
      <w:r w:rsidR="000B5FD6" w:rsidRPr="000B5FD6">
        <w:rPr>
          <w:b/>
          <w:spacing w:val="-1"/>
          <w:sz w:val="26"/>
          <w:szCs w:val="26"/>
        </w:rPr>
        <w:t xml:space="preserve"> </w:t>
      </w:r>
      <w:r w:rsidR="00AF28A2" w:rsidRPr="004E157E">
        <w:rPr>
          <w:b/>
          <w:sz w:val="26"/>
          <w:szCs w:val="26"/>
        </w:rPr>
        <w:t>1)</w:t>
      </w:r>
      <w:r w:rsidR="00AF28A2">
        <w:rPr>
          <w:b/>
          <w:spacing w:val="-1"/>
          <w:sz w:val="26"/>
          <w:szCs w:val="26"/>
        </w:rPr>
        <w:t>пункт 9 статьи 5  изложить в следующей редакции</w:t>
      </w:r>
      <w:r w:rsidR="00AF28A2" w:rsidRPr="004E157E">
        <w:rPr>
          <w:b/>
          <w:spacing w:val="-1"/>
          <w:sz w:val="26"/>
          <w:szCs w:val="26"/>
        </w:rPr>
        <w:t>:</w:t>
      </w:r>
    </w:p>
    <w:p w:rsidR="00AF28A2" w:rsidRPr="005C5C11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Pr="005C5C11">
        <w:rPr>
          <w:spacing w:val="-1"/>
          <w:sz w:val="26"/>
          <w:szCs w:val="26"/>
        </w:rPr>
        <w:t>9.</w:t>
      </w:r>
      <w:r w:rsidRPr="005C5C11">
        <w:rPr>
          <w:color w:val="2C2C2C"/>
          <w:sz w:val="26"/>
          <w:szCs w:val="26"/>
        </w:rPr>
        <w:t xml:space="preserve"> </w:t>
      </w:r>
      <w:r w:rsidRPr="005C5C11">
        <w:rPr>
          <w:sz w:val="26"/>
          <w:szCs w:val="26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AF28A2" w:rsidRDefault="00AF28A2" w:rsidP="00AF28A2">
      <w:pPr>
        <w:shd w:val="clear" w:color="auto" w:fill="FFFFFF"/>
        <w:spacing w:line="446" w:lineRule="exact"/>
        <w:ind w:left="206" w:right="38"/>
        <w:jc w:val="both"/>
        <w:rPr>
          <w:spacing w:val="-1"/>
          <w:sz w:val="26"/>
          <w:szCs w:val="26"/>
        </w:rPr>
      </w:pPr>
      <w:r w:rsidRPr="004E157E">
        <w:rPr>
          <w:b/>
          <w:sz w:val="26"/>
          <w:szCs w:val="26"/>
        </w:rPr>
        <w:t>2)</w:t>
      </w:r>
      <w:r>
        <w:rPr>
          <w:b/>
          <w:sz w:val="26"/>
          <w:szCs w:val="26"/>
        </w:rPr>
        <w:t xml:space="preserve">часть 2 </w:t>
      </w:r>
      <w:r>
        <w:rPr>
          <w:b/>
          <w:spacing w:val="-1"/>
          <w:sz w:val="26"/>
          <w:szCs w:val="26"/>
        </w:rPr>
        <w:t>статьи 25 дополнить пунктом 9 следующего содержания</w:t>
      </w:r>
      <w:r w:rsidRPr="004E157E">
        <w:rPr>
          <w:b/>
          <w:spacing w:val="-1"/>
          <w:sz w:val="26"/>
          <w:szCs w:val="26"/>
        </w:rPr>
        <w:t>:</w:t>
      </w:r>
    </w:p>
    <w:p w:rsidR="00AF28A2" w:rsidRPr="007B68EE" w:rsidRDefault="00AF28A2" w:rsidP="00AF28A2">
      <w:pPr>
        <w:spacing w:line="360" w:lineRule="atLeast"/>
        <w:ind w:left="284"/>
        <w:textAlignment w:val="baseline"/>
        <w:rPr>
          <w:color w:val="2C2C2C"/>
          <w:sz w:val="26"/>
          <w:szCs w:val="26"/>
        </w:rPr>
      </w:pPr>
      <w:r>
        <w:rPr>
          <w:color w:val="333333"/>
          <w:sz w:val="27"/>
        </w:rPr>
        <w:t>"</w:t>
      </w:r>
      <w:r w:rsidRPr="00EA6394">
        <w:rPr>
          <w:color w:val="333333"/>
          <w:sz w:val="26"/>
          <w:szCs w:val="26"/>
        </w:rPr>
        <w:t xml:space="preserve">9. </w:t>
      </w:r>
      <w:r w:rsidRPr="00EA6394">
        <w:rPr>
          <w:color w:val="2C2C2C"/>
          <w:sz w:val="26"/>
          <w:szCs w:val="26"/>
        </w:rPr>
        <w:t>Утверждение правил благоустройства территории муниципального образования.»</w:t>
      </w:r>
      <w:bookmarkStart w:id="0" w:name="l10"/>
      <w:bookmarkStart w:id="1" w:name="l4"/>
      <w:bookmarkStart w:id="2" w:name="l11"/>
      <w:bookmarkEnd w:id="0"/>
      <w:bookmarkEnd w:id="1"/>
      <w:bookmarkEnd w:id="2"/>
    </w:p>
    <w:p w:rsidR="00AF28A2" w:rsidRPr="00D9362C" w:rsidRDefault="00AF28A2" w:rsidP="00AF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D9362C">
        <w:rPr>
          <w:color w:val="333333"/>
          <w:sz w:val="27"/>
        </w:rPr>
        <w:t xml:space="preserve">  </w:t>
      </w:r>
      <w:r w:rsidRPr="00D9362C">
        <w:rPr>
          <w:b/>
          <w:color w:val="333333"/>
          <w:sz w:val="26"/>
          <w:szCs w:val="26"/>
        </w:rPr>
        <w:t xml:space="preserve"> 3) </w:t>
      </w:r>
      <w:r w:rsidRPr="00D9362C">
        <w:rPr>
          <w:rStyle w:val="blk"/>
          <w:b/>
          <w:sz w:val="26"/>
          <w:szCs w:val="26"/>
        </w:rPr>
        <w:t xml:space="preserve"> в  статье 16 </w:t>
      </w:r>
      <w:hyperlink r:id="rId5" w:history="1">
        <w:r w:rsidRPr="00AF28A2">
          <w:rPr>
            <w:rStyle w:val="ab"/>
            <w:b/>
            <w:color w:val="auto"/>
            <w:sz w:val="26"/>
            <w:szCs w:val="26"/>
          </w:rPr>
          <w:t>наименование</w:t>
        </w:r>
      </w:hyperlink>
      <w:r w:rsidRPr="00AF28A2">
        <w:rPr>
          <w:rStyle w:val="blk"/>
          <w:b/>
          <w:sz w:val="26"/>
          <w:szCs w:val="26"/>
        </w:rPr>
        <w:t xml:space="preserve"> </w:t>
      </w:r>
      <w:r w:rsidRPr="00D9362C">
        <w:rPr>
          <w:rStyle w:val="blk"/>
          <w:b/>
          <w:sz w:val="26"/>
          <w:szCs w:val="26"/>
        </w:rPr>
        <w:t>изложить в следующей редакции:</w:t>
      </w:r>
    </w:p>
    <w:p w:rsidR="00AF28A2" w:rsidRPr="00AF28A2" w:rsidRDefault="00AF28A2" w:rsidP="00AF28A2">
      <w:pPr>
        <w:ind w:firstLine="540"/>
        <w:rPr>
          <w:rStyle w:val="blk"/>
          <w:sz w:val="26"/>
          <w:szCs w:val="26"/>
        </w:rPr>
      </w:pPr>
      <w:r>
        <w:rPr>
          <w:rStyle w:val="blk"/>
        </w:rPr>
        <w:t>"</w:t>
      </w:r>
      <w:r w:rsidRPr="00D9362C">
        <w:rPr>
          <w:rStyle w:val="blk"/>
          <w:sz w:val="26"/>
          <w:szCs w:val="26"/>
        </w:rPr>
        <w:t>Статья 16. Публичные слушания, общественные обсуждения";</w:t>
      </w:r>
    </w:p>
    <w:p w:rsidR="00AF28A2" w:rsidRPr="00D9362C" w:rsidRDefault="00AF28A2" w:rsidP="00AF28A2">
      <w:pPr>
        <w:rPr>
          <w:b/>
          <w:sz w:val="26"/>
          <w:szCs w:val="26"/>
        </w:rPr>
      </w:pPr>
      <w:r w:rsidRPr="00D9362C">
        <w:rPr>
          <w:rStyle w:val="blk"/>
          <w:b/>
          <w:sz w:val="26"/>
          <w:szCs w:val="26"/>
        </w:rPr>
        <w:t xml:space="preserve">   4)  Статью 16 изложить в новой редакции:</w:t>
      </w:r>
    </w:p>
    <w:p w:rsidR="00AF28A2" w:rsidRPr="00D9362C" w:rsidRDefault="00AF28A2" w:rsidP="00AF28A2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D9362C">
        <w:rPr>
          <w:rStyle w:val="blk"/>
          <w:sz w:val="26"/>
          <w:szCs w:val="26"/>
        </w:rPr>
        <w:t xml:space="preserve">      «Статья 16. Публичные слушания, общественные обсуждения";</w:t>
      </w:r>
      <w:r w:rsidRPr="005C5C11">
        <w:rPr>
          <w:bCs/>
          <w:sz w:val="26"/>
          <w:szCs w:val="26"/>
        </w:rPr>
        <w:t xml:space="preserve">    </w:t>
      </w:r>
    </w:p>
    <w:p w:rsidR="00AF28A2" w:rsidRPr="00D9362C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AF28A2" w:rsidRPr="00D9362C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AF28A2" w:rsidRPr="00D9362C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lastRenderedPageBreak/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AF28A2" w:rsidRPr="00D9362C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3. На публичные слушания должны выноситься:</w:t>
      </w:r>
    </w:p>
    <w:p w:rsidR="00AF28A2" w:rsidRPr="005C5C11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anchor="l0" w:history="1">
        <w:r w:rsidRPr="00D9362C">
          <w:rPr>
            <w:sz w:val="26"/>
            <w:szCs w:val="26"/>
            <w:u w:val="single"/>
          </w:rPr>
          <w:t>Конституции</w:t>
        </w:r>
      </w:hyperlink>
      <w:r w:rsidRPr="00D9362C">
        <w:rPr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F28A2" w:rsidRPr="00D9362C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2) проект местного бюджета и отчет о его исполнении;</w:t>
      </w:r>
    </w:p>
    <w:p w:rsidR="00AF28A2" w:rsidRPr="005C5C11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2.1) проект стратегии социально-экономического развития муниципального образования; </w:t>
      </w:r>
    </w:p>
    <w:p w:rsidR="00AF28A2" w:rsidRPr="00AF28A2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3) пункт утратил силу. </w:t>
      </w:r>
    </w:p>
    <w:p w:rsidR="00AF28A2" w:rsidRPr="005C5C11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7" w:anchor="l122" w:history="1">
        <w:r w:rsidRPr="00D9362C">
          <w:rPr>
            <w:sz w:val="26"/>
            <w:szCs w:val="26"/>
            <w:u w:val="single"/>
          </w:rPr>
          <w:t>статьей 13</w:t>
        </w:r>
      </w:hyperlink>
      <w:r w:rsidRPr="00D9362C">
        <w:rPr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AF28A2" w:rsidRPr="007B68EE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4. 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 </w:t>
      </w:r>
    </w:p>
    <w:p w:rsidR="00AF28A2" w:rsidRPr="00D9362C" w:rsidRDefault="00AF28A2" w:rsidP="00AF28A2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</w:t>
      </w:r>
      <w:r w:rsidRPr="00D9362C">
        <w:rPr>
          <w:sz w:val="26"/>
          <w:szCs w:val="26"/>
        </w:rPr>
        <w:lastRenderedPageBreak/>
        <w:t>муниципального образования с учетом положени</w:t>
      </w:r>
      <w:bookmarkStart w:id="3" w:name="_GoBack"/>
      <w:bookmarkEnd w:id="3"/>
      <w:r w:rsidRPr="00D9362C">
        <w:rPr>
          <w:sz w:val="26"/>
          <w:szCs w:val="26"/>
        </w:rPr>
        <w:t xml:space="preserve">й законодательства о градостроительной деятельности. </w:t>
      </w:r>
    </w:p>
    <w:p w:rsidR="000B5FD6" w:rsidRPr="000B5FD6" w:rsidRDefault="000B5FD6" w:rsidP="00AF28A2">
      <w:pPr>
        <w:shd w:val="clear" w:color="auto" w:fill="FFFFFF"/>
        <w:spacing w:line="446" w:lineRule="exact"/>
        <w:ind w:left="206" w:right="38"/>
        <w:jc w:val="both"/>
      </w:pPr>
    </w:p>
    <w:p w:rsidR="000B5FD6" w:rsidRPr="00E777DB" w:rsidRDefault="000B5FD6" w:rsidP="000B5FD6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</w:p>
    <w:p w:rsidR="00DC13D6" w:rsidRPr="00B152D7" w:rsidRDefault="00DC13D6" w:rsidP="00C13FBC">
      <w:pPr>
        <w:tabs>
          <w:tab w:val="left" w:pos="1260"/>
        </w:tabs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от 21.07.2005 г.№ 97-ФЗ «О государственной регистрации уставов муниципальных образований», для государственной регистрации.  </w:t>
      </w:r>
    </w:p>
    <w:p w:rsidR="00DC13D6" w:rsidRPr="00E93754" w:rsidRDefault="00DC13D6" w:rsidP="00C13FBC">
      <w:pPr>
        <w:pStyle w:val="ConsPlusTitle"/>
        <w:tabs>
          <w:tab w:val="left" w:pos="0"/>
          <w:tab w:val="left" w:pos="1260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3D6" w:rsidRPr="00B152D7" w:rsidRDefault="00DC13D6" w:rsidP="00C13FBC">
      <w:pPr>
        <w:pStyle w:val="consplusnormal0"/>
        <w:tabs>
          <w:tab w:val="left" w:pos="1260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  <w:t>Контроль за исполнением настоящего решения оставляю за собой.</w:t>
      </w:r>
    </w:p>
    <w:p w:rsidR="00E777DB" w:rsidRDefault="00E777DB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260FD6" w:rsidRDefault="00260FD6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260FD6" w:rsidRPr="004B4D8B" w:rsidRDefault="00260FD6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2" w15:restartNumberingAfterBreak="0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8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36"/>
  </w:num>
  <w:num w:numId="3">
    <w:abstractNumId w:val="2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4"/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13"/>
  </w:num>
  <w:num w:numId="15">
    <w:abstractNumId w:val="35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8"/>
  </w:num>
  <w:num w:numId="26">
    <w:abstractNumId w:val="37"/>
  </w:num>
  <w:num w:numId="27">
    <w:abstractNumId w:val="27"/>
  </w:num>
  <w:num w:numId="28">
    <w:abstractNumId w:val="8"/>
  </w:num>
  <w:num w:numId="29">
    <w:abstractNumId w:val="28"/>
  </w:num>
  <w:num w:numId="30">
    <w:abstractNumId w:val="16"/>
  </w:num>
  <w:num w:numId="31">
    <w:abstractNumId w:val="4"/>
  </w:num>
  <w:num w:numId="32">
    <w:abstractNumId w:val="26"/>
  </w:num>
  <w:num w:numId="33">
    <w:abstractNumId w:val="20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6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114EA"/>
    <w:rsid w:val="000125F9"/>
    <w:rsid w:val="00012B04"/>
    <w:rsid w:val="00015327"/>
    <w:rsid w:val="000156D5"/>
    <w:rsid w:val="000352A9"/>
    <w:rsid w:val="00036302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5448F"/>
    <w:rsid w:val="00260FD6"/>
    <w:rsid w:val="002616F5"/>
    <w:rsid w:val="002765FD"/>
    <w:rsid w:val="00284323"/>
    <w:rsid w:val="00287AD4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45F10"/>
    <w:rsid w:val="003772D9"/>
    <w:rsid w:val="00381739"/>
    <w:rsid w:val="00386CEC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1362"/>
    <w:rsid w:val="0040556B"/>
    <w:rsid w:val="00415E62"/>
    <w:rsid w:val="0042201D"/>
    <w:rsid w:val="004475ED"/>
    <w:rsid w:val="0045578E"/>
    <w:rsid w:val="004868AC"/>
    <w:rsid w:val="004B4D8B"/>
    <w:rsid w:val="004B57B3"/>
    <w:rsid w:val="004C19B0"/>
    <w:rsid w:val="004D0114"/>
    <w:rsid w:val="004D0F9B"/>
    <w:rsid w:val="004E6E15"/>
    <w:rsid w:val="00501B4A"/>
    <w:rsid w:val="00520CF2"/>
    <w:rsid w:val="00522706"/>
    <w:rsid w:val="00533C59"/>
    <w:rsid w:val="00534033"/>
    <w:rsid w:val="00551D09"/>
    <w:rsid w:val="00563EE5"/>
    <w:rsid w:val="005A12A6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730C"/>
    <w:rsid w:val="006200EE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6F0632"/>
    <w:rsid w:val="006F35B7"/>
    <w:rsid w:val="00716944"/>
    <w:rsid w:val="007412BA"/>
    <w:rsid w:val="00745311"/>
    <w:rsid w:val="00756B76"/>
    <w:rsid w:val="007634E2"/>
    <w:rsid w:val="00764CDA"/>
    <w:rsid w:val="007927A4"/>
    <w:rsid w:val="007A2C0F"/>
    <w:rsid w:val="007B3C86"/>
    <w:rsid w:val="007D599B"/>
    <w:rsid w:val="007E756B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33E90"/>
    <w:rsid w:val="009479B9"/>
    <w:rsid w:val="00952E18"/>
    <w:rsid w:val="00981243"/>
    <w:rsid w:val="009853BB"/>
    <w:rsid w:val="00986889"/>
    <w:rsid w:val="0099020E"/>
    <w:rsid w:val="0099368C"/>
    <w:rsid w:val="009A673E"/>
    <w:rsid w:val="009A7F71"/>
    <w:rsid w:val="009B0DD1"/>
    <w:rsid w:val="009B25FB"/>
    <w:rsid w:val="009B6955"/>
    <w:rsid w:val="009D5A89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22DA"/>
    <w:rsid w:val="00A73313"/>
    <w:rsid w:val="00A960C0"/>
    <w:rsid w:val="00A96328"/>
    <w:rsid w:val="00AB0A96"/>
    <w:rsid w:val="00AC3BC7"/>
    <w:rsid w:val="00AC4A03"/>
    <w:rsid w:val="00AF020D"/>
    <w:rsid w:val="00AF28A2"/>
    <w:rsid w:val="00B06C0E"/>
    <w:rsid w:val="00B07236"/>
    <w:rsid w:val="00B152D7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2A87"/>
    <w:rsid w:val="00C00C70"/>
    <w:rsid w:val="00C014C9"/>
    <w:rsid w:val="00C10DCC"/>
    <w:rsid w:val="00C13FBC"/>
    <w:rsid w:val="00C1660C"/>
    <w:rsid w:val="00C169E6"/>
    <w:rsid w:val="00C45DAC"/>
    <w:rsid w:val="00C46FEF"/>
    <w:rsid w:val="00C473B3"/>
    <w:rsid w:val="00C55762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13D6"/>
    <w:rsid w:val="00DC3A67"/>
    <w:rsid w:val="00DC3C68"/>
    <w:rsid w:val="00DE6F8C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8B8"/>
    <w:rsid w:val="00F26967"/>
    <w:rsid w:val="00F27838"/>
    <w:rsid w:val="00F405F4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655E7"/>
  <w15:docId w15:val="{B47A639C-3ABE-4299-8177-F5AE756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77DB"/>
    <w:pPr>
      <w:ind w:left="720"/>
      <w:contextualSpacing/>
    </w:pPr>
  </w:style>
  <w:style w:type="character" w:styleId="ab">
    <w:name w:val="Hyperlink"/>
    <w:rsid w:val="00AF28A2"/>
    <w:rPr>
      <w:color w:val="0000FF"/>
      <w:u w:val="single"/>
    </w:rPr>
  </w:style>
  <w:style w:type="character" w:customStyle="1" w:styleId="blk">
    <w:name w:val="blk"/>
    <w:basedOn w:val="a0"/>
    <w:rsid w:val="00AF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2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2" TargetMode="External"/><Relationship Id="rId5" Type="http://schemas.openxmlformats.org/officeDocument/2006/relationships/hyperlink" Target="http://www.consultant.ru/cons/cgi/online.cgi?req=doc&amp;base=LAW&amp;n=284463&amp;rnd=3472AC6BE60975A5088A6AD4403A9CEA&amp;dst=100325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7822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ПК</cp:lastModifiedBy>
  <cp:revision>43</cp:revision>
  <cp:lastPrinted>2017-07-10T21:49:00Z</cp:lastPrinted>
  <dcterms:created xsi:type="dcterms:W3CDTF">2015-08-27T07:13:00Z</dcterms:created>
  <dcterms:modified xsi:type="dcterms:W3CDTF">2018-04-23T05:25:00Z</dcterms:modified>
</cp:coreProperties>
</file>