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8C1D9C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</w:t>
            </w:r>
            <w:bookmarkStart w:id="0" w:name="_GoBack"/>
            <w:bookmarkEnd w:id="0"/>
            <w:r w:rsidR="00927DCD">
              <w:rPr>
                <w:rFonts w:eastAsia="Calibri"/>
                <w:sz w:val="26"/>
                <w:szCs w:val="26"/>
                <w:lang w:eastAsia="en-US"/>
              </w:rPr>
              <w:t>.09</w:t>
            </w:r>
            <w:r w:rsidR="00F8459D">
              <w:rPr>
                <w:rFonts w:eastAsia="Calibri"/>
                <w:sz w:val="26"/>
                <w:szCs w:val="26"/>
                <w:lang w:eastAsia="en-US"/>
              </w:rPr>
              <w:t>.2022</w:t>
            </w:r>
            <w:r w:rsidR="006865B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F8459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27DC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6192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6865B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F8459D">
        <w:rPr>
          <w:sz w:val="26"/>
        </w:rPr>
        <w:t>Федеральным законом от 28.12.2013 № 443-ФЗ «</w:t>
      </w:r>
      <w:proofErr w:type="gramStart"/>
      <w:r w:rsidR="00F8459D">
        <w:rPr>
          <w:sz w:val="26"/>
        </w:rPr>
        <w:t>О</w:t>
      </w:r>
      <w:proofErr w:type="gramEnd"/>
      <w:r w:rsidR="00F8459D">
        <w:rPr>
          <w:sz w:val="26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E72E6">
        <w:rPr>
          <w:sz w:val="26"/>
        </w:rPr>
        <w:t>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518B9" w:rsidRDefault="00F8459D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Построенному объекту капитального строительства – жилому дому с кадастровым номером 25:16:360101:</w:t>
      </w:r>
      <w:r w:rsidR="00927DCD">
        <w:rPr>
          <w:sz w:val="26"/>
          <w:szCs w:val="26"/>
        </w:rPr>
        <w:t>1564</w:t>
      </w:r>
      <w:r>
        <w:rPr>
          <w:sz w:val="26"/>
          <w:szCs w:val="26"/>
        </w:rPr>
        <w:t xml:space="preserve">, общая площадь </w:t>
      </w:r>
      <w:r w:rsidR="00927DCD">
        <w:rPr>
          <w:sz w:val="26"/>
          <w:szCs w:val="26"/>
        </w:rPr>
        <w:t>77,6</w:t>
      </w:r>
      <w:r>
        <w:rPr>
          <w:sz w:val="26"/>
          <w:szCs w:val="26"/>
        </w:rPr>
        <w:t xml:space="preserve"> кв. м, присвоить адрес: Российская Федерация, Приморский край, Спасский муниципальный район, Краснокутское сельское поселение, с. Красный Кут, ул. Октябрьская, д. </w:t>
      </w:r>
      <w:r w:rsidR="00927DCD">
        <w:rPr>
          <w:sz w:val="26"/>
          <w:szCs w:val="26"/>
        </w:rPr>
        <w:t>38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возведенному</w:t>
      </w:r>
      <w:proofErr w:type="gramEnd"/>
      <w:r>
        <w:rPr>
          <w:sz w:val="26"/>
          <w:szCs w:val="26"/>
        </w:rPr>
        <w:t xml:space="preserve"> на земельном участке с кадастровым номером 25:16:360101:</w:t>
      </w:r>
      <w:r w:rsidR="00927DCD">
        <w:rPr>
          <w:sz w:val="26"/>
          <w:szCs w:val="26"/>
        </w:rPr>
        <w:t>0023</w:t>
      </w:r>
      <w:r>
        <w:rPr>
          <w:sz w:val="26"/>
          <w:szCs w:val="26"/>
        </w:rPr>
        <w:t xml:space="preserve">. 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8B9"/>
    <w:rsid w:val="0026192A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C1D9C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27DC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5F6A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23469"/>
    <w:rsid w:val="00F3747A"/>
    <w:rsid w:val="00F47CCA"/>
    <w:rsid w:val="00F611C3"/>
    <w:rsid w:val="00F6202A"/>
    <w:rsid w:val="00F66F33"/>
    <w:rsid w:val="00F81A82"/>
    <w:rsid w:val="00F840E0"/>
    <w:rsid w:val="00F8459D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5609-7827-4620-B12C-93E51D6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4</cp:revision>
  <cp:lastPrinted>2022-09-29T02:47:00Z</cp:lastPrinted>
  <dcterms:created xsi:type="dcterms:W3CDTF">2022-09-29T02:47:00Z</dcterms:created>
  <dcterms:modified xsi:type="dcterms:W3CDTF">2022-09-29T02:47:00Z</dcterms:modified>
</cp:coreProperties>
</file>