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EF34A9" w:rsidP="000114EA">
      <w:pPr>
        <w:shd w:val="clear" w:color="auto" w:fill="FFFFFF"/>
        <w:tabs>
          <w:tab w:val="left" w:pos="3979"/>
          <w:tab w:val="left" w:pos="8515"/>
        </w:tabs>
        <w:spacing w:line="228" w:lineRule="auto"/>
      </w:pPr>
      <w:r>
        <w:rPr>
          <w:color w:val="000000"/>
          <w:sz w:val="26"/>
        </w:rPr>
        <w:t>10.09.2012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proofErr w:type="gramStart"/>
      <w:r w:rsidR="00903D5E">
        <w:rPr>
          <w:color w:val="000000"/>
          <w:sz w:val="26"/>
        </w:rPr>
        <w:t>с</w:t>
      </w:r>
      <w:proofErr w:type="gramEnd"/>
      <w:r w:rsidR="00903D5E">
        <w:rPr>
          <w:color w:val="000000"/>
          <w:sz w:val="26"/>
        </w:rPr>
        <w:t>. Вишнёвка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106</w:t>
      </w:r>
    </w:p>
    <w:p w:rsidR="00903D5E" w:rsidRPr="004B4D8B" w:rsidRDefault="00903D5E" w:rsidP="004B4D8B">
      <w:pPr>
        <w:pStyle w:val="21"/>
        <w:jc w:val="both"/>
        <w:rPr>
          <w:szCs w:val="26"/>
        </w:rPr>
      </w:pPr>
    </w:p>
    <w:p w:rsidR="00903D5E" w:rsidRPr="004B4D8B" w:rsidRDefault="00903D5E" w:rsidP="004B4D8B">
      <w:pPr>
        <w:pStyle w:val="21"/>
        <w:jc w:val="both"/>
        <w:rPr>
          <w:szCs w:val="26"/>
        </w:rPr>
      </w:pPr>
    </w:p>
    <w:p w:rsidR="005A171F" w:rsidRPr="004B4D8B" w:rsidRDefault="005A171F" w:rsidP="004B4D8B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756B76" w:rsidP="004B4D8B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4D0F9B" w:rsidRPr="004B4D8B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Pr="004B4D8B" w:rsidRDefault="00903D5E" w:rsidP="004B4D8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4B4D8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4B4D8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756B76" w:rsidP="004B4D8B">
      <w:pPr>
        <w:shd w:val="clear" w:color="auto" w:fill="FFFFFF"/>
        <w:ind w:firstLine="709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Российской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Федерации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4D0F9B" w:rsidRPr="004B4D8B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4D0F9B" w:rsidRPr="004B4D8B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:rsidR="00903D5E" w:rsidRPr="004B4D8B" w:rsidRDefault="00903D5E" w:rsidP="004B4D8B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4B4D8B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4B4D8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4B4D8B">
      <w:pPr>
        <w:shd w:val="clear" w:color="auto" w:fill="FFFFFF"/>
        <w:rPr>
          <w:sz w:val="26"/>
          <w:szCs w:val="26"/>
        </w:rPr>
      </w:pPr>
    </w:p>
    <w:p w:rsidR="00903D5E" w:rsidRPr="004B4D8B" w:rsidRDefault="00903D5E" w:rsidP="004B4D8B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0114EA" w:rsidRPr="004B4D8B" w:rsidRDefault="00076D89" w:rsidP="004B4D8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 w:rsidR="00EF34A9" w:rsidRPr="007A1220">
        <w:rPr>
          <w:sz w:val="26"/>
          <w:szCs w:val="26"/>
        </w:rPr>
        <w:t>Внести в Устав Краснокутского сельского поселения</w:t>
      </w:r>
      <w:r w:rsidR="00EF34A9">
        <w:rPr>
          <w:sz w:val="26"/>
          <w:szCs w:val="26"/>
        </w:rPr>
        <w:t xml:space="preserve"> Спасского муниципального района Приморского </w:t>
      </w:r>
      <w:proofErr w:type="gramStart"/>
      <w:r w:rsidR="00EF34A9">
        <w:rPr>
          <w:sz w:val="26"/>
          <w:szCs w:val="26"/>
        </w:rPr>
        <w:t>края</w:t>
      </w:r>
      <w:proofErr w:type="gramEnd"/>
      <w:r w:rsidR="00EF34A9" w:rsidRPr="007A1220">
        <w:rPr>
          <w:sz w:val="26"/>
          <w:szCs w:val="26"/>
        </w:rPr>
        <w:t xml:space="preserve"> следующие изменения и дополнения </w:t>
      </w:r>
      <w:r w:rsidR="00EF34A9" w:rsidRPr="007A1220">
        <w:rPr>
          <w:sz w:val="26"/>
          <w:szCs w:val="26"/>
          <w:lang w:val="en-US"/>
        </w:rPr>
        <w:t>c</w:t>
      </w:r>
      <w:r w:rsidR="00EF34A9" w:rsidRPr="007A1220">
        <w:rPr>
          <w:sz w:val="26"/>
          <w:szCs w:val="26"/>
        </w:rPr>
        <w:t xml:space="preserve"> учетом изменений, внесенных на публичных слушаниях</w:t>
      </w:r>
      <w:r w:rsidR="00EF34A9">
        <w:rPr>
          <w:sz w:val="26"/>
          <w:szCs w:val="26"/>
        </w:rPr>
        <w:t>,</w:t>
      </w:r>
      <w:r w:rsidR="00EF34A9" w:rsidRPr="007A1220">
        <w:rPr>
          <w:sz w:val="26"/>
          <w:szCs w:val="26"/>
        </w:rPr>
        <w:t xml:space="preserve"> назначенных н</w:t>
      </w:r>
      <w:r w:rsidR="00EF34A9">
        <w:rPr>
          <w:sz w:val="26"/>
          <w:szCs w:val="26"/>
        </w:rPr>
        <w:t>а 10 сентября 2012</w:t>
      </w:r>
      <w:r w:rsidR="00EF34A9" w:rsidRPr="007A1220">
        <w:rPr>
          <w:sz w:val="26"/>
          <w:szCs w:val="26"/>
        </w:rPr>
        <w:t xml:space="preserve">  года согласно</w:t>
      </w:r>
      <w:r w:rsidR="00EF34A9" w:rsidRPr="007A1220">
        <w:rPr>
          <w:b/>
          <w:sz w:val="26"/>
          <w:szCs w:val="26"/>
        </w:rPr>
        <w:t xml:space="preserve"> </w:t>
      </w:r>
      <w:r w:rsidR="00EF34A9">
        <w:rPr>
          <w:bCs/>
          <w:sz w:val="26"/>
          <w:szCs w:val="26"/>
        </w:rPr>
        <w:t xml:space="preserve">Федеральным </w:t>
      </w:r>
      <w:r w:rsidR="00EF34A9" w:rsidRPr="007A1220">
        <w:rPr>
          <w:bCs/>
          <w:sz w:val="26"/>
          <w:szCs w:val="26"/>
        </w:rPr>
        <w:t>законам</w:t>
      </w:r>
      <w:r w:rsidR="00EF34A9">
        <w:rPr>
          <w:bCs/>
          <w:sz w:val="26"/>
          <w:szCs w:val="26"/>
        </w:rPr>
        <w:t xml:space="preserve"> </w:t>
      </w:r>
      <w:r w:rsidR="00EF34A9" w:rsidRPr="007A1220">
        <w:rPr>
          <w:sz w:val="26"/>
          <w:szCs w:val="26"/>
        </w:rPr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="00EF34A9" w:rsidRPr="007A1220">
          <w:rPr>
            <w:sz w:val="26"/>
            <w:szCs w:val="26"/>
          </w:rPr>
          <w:t>2012 г</w:t>
        </w:r>
      </w:smartTag>
      <w:r w:rsidR="00EF34A9" w:rsidRPr="007A1220">
        <w:rPr>
          <w:sz w:val="26"/>
          <w:szCs w:val="26"/>
        </w:rPr>
        <w:t xml:space="preserve">. № 91-ФЗ «О внесении изменений в Федеральный закон «Об общих принципах организации местного самоуправления в Российской Федерации», от 25 июня </w:t>
      </w:r>
      <w:smartTag w:uri="urn:schemas-microsoft-com:office:smarttags" w:element="metricconverter">
        <w:smartTagPr>
          <w:attr w:name="ProductID" w:val="2012 г"/>
        </w:smartTagPr>
        <w:r w:rsidR="00EF34A9" w:rsidRPr="007A1220">
          <w:rPr>
            <w:sz w:val="26"/>
            <w:szCs w:val="26"/>
          </w:rPr>
          <w:t>2012 г</w:t>
        </w:r>
      </w:smartTag>
      <w:r w:rsidR="00EF34A9" w:rsidRPr="007A1220">
        <w:rPr>
          <w:sz w:val="26"/>
          <w:szCs w:val="26"/>
        </w:rPr>
        <w:t xml:space="preserve">. № 93-Ф3 «О внесении </w:t>
      </w:r>
      <w:proofErr w:type="gramStart"/>
      <w:r w:rsidR="00EF34A9" w:rsidRPr="007A1220">
        <w:rPr>
          <w:sz w:val="26"/>
          <w:szCs w:val="26"/>
        </w:rPr>
        <w:t>изменений в отдельные законодательные акты Российской Федерации по вопросам государственного контроля (надзора) и муниципального контроля (надзора)</w:t>
      </w:r>
      <w:r w:rsidR="00EF34A9">
        <w:rPr>
          <w:sz w:val="26"/>
          <w:szCs w:val="26"/>
        </w:rPr>
        <w:t>»</w:t>
      </w:r>
      <w:r w:rsidR="00EF34A9" w:rsidRPr="007A1220">
        <w:rPr>
          <w:sz w:val="26"/>
          <w:szCs w:val="26"/>
        </w:rPr>
        <w:t>, от 10 июля 2012</w:t>
      </w:r>
      <w:r w:rsidR="00EF34A9">
        <w:rPr>
          <w:sz w:val="26"/>
          <w:szCs w:val="26"/>
        </w:rPr>
        <w:t xml:space="preserve"> </w:t>
      </w:r>
      <w:r w:rsidR="00EF34A9" w:rsidRPr="007A1220">
        <w:rPr>
          <w:sz w:val="26"/>
          <w:szCs w:val="26"/>
        </w:rPr>
        <w:t>г. №</w:t>
      </w:r>
      <w:r w:rsidR="00EF34A9">
        <w:rPr>
          <w:sz w:val="26"/>
          <w:szCs w:val="26"/>
        </w:rPr>
        <w:t xml:space="preserve"> </w:t>
      </w:r>
      <w:r w:rsidR="00EF34A9" w:rsidRPr="007A1220">
        <w:rPr>
          <w:sz w:val="26"/>
          <w:szCs w:val="26"/>
        </w:rPr>
        <w:t>110-ФЗ «О внесении изменений в статьи 4 и 33 Федерального закона «О социальной защите инвалидов в Российской Федерации</w:t>
      </w:r>
      <w:r w:rsidR="00EF34A9">
        <w:rPr>
          <w:sz w:val="26"/>
          <w:szCs w:val="26"/>
        </w:rPr>
        <w:t>»</w:t>
      </w:r>
      <w:r w:rsidR="00EF34A9" w:rsidRPr="007A1220">
        <w:rPr>
          <w:sz w:val="26"/>
          <w:szCs w:val="26"/>
        </w:rPr>
        <w:t xml:space="preserve"> и Федеральный закон </w:t>
      </w:r>
      <w:r w:rsidR="00EF34A9">
        <w:rPr>
          <w:sz w:val="26"/>
          <w:szCs w:val="26"/>
        </w:rPr>
        <w:t>«</w:t>
      </w:r>
      <w:r w:rsidR="00EF34A9" w:rsidRPr="007A1220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proofErr w:type="gramEnd"/>
    </w:p>
    <w:p w:rsidR="00294F85" w:rsidRPr="005F3D75" w:rsidRDefault="00294F85" w:rsidP="00970CC4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1)</w:t>
      </w:r>
      <w:r w:rsidR="00890C13">
        <w:rPr>
          <w:sz w:val="26"/>
          <w:szCs w:val="26"/>
        </w:rPr>
        <w:tab/>
      </w:r>
      <w:r w:rsidR="00890C13">
        <w:rPr>
          <w:b/>
          <w:sz w:val="26"/>
          <w:szCs w:val="26"/>
        </w:rPr>
        <w:t>п</w:t>
      </w:r>
      <w:r w:rsidR="00890C13" w:rsidRPr="00316B8C">
        <w:rPr>
          <w:b/>
          <w:sz w:val="26"/>
          <w:szCs w:val="26"/>
        </w:rPr>
        <w:t>ункт 4 статьи 5</w:t>
      </w:r>
      <w:r w:rsidR="00890C13" w:rsidRPr="00316B8C">
        <w:rPr>
          <w:rStyle w:val="a7"/>
          <w:sz w:val="26"/>
          <w:szCs w:val="26"/>
        </w:rPr>
        <w:t xml:space="preserve"> дополнить словами</w:t>
      </w:r>
      <w:r w:rsidR="00890C13" w:rsidRPr="00316B8C">
        <w:rPr>
          <w:sz w:val="26"/>
          <w:szCs w:val="26"/>
        </w:rPr>
        <w:t xml:space="preserve"> «в</w:t>
      </w:r>
      <w:r w:rsidR="00890C13">
        <w:rPr>
          <w:sz w:val="26"/>
          <w:szCs w:val="26"/>
        </w:rPr>
        <w:t xml:space="preserve"> пределах полномочий, </w:t>
      </w:r>
      <w:r w:rsidR="00890C13" w:rsidRPr="00316B8C">
        <w:rPr>
          <w:sz w:val="26"/>
          <w:szCs w:val="26"/>
        </w:rPr>
        <w:t>установленных законодательством Российской Федерации»;</w:t>
      </w:r>
      <w:r w:rsidRPr="00D71581">
        <w:rPr>
          <w:sz w:val="26"/>
          <w:szCs w:val="26"/>
        </w:rPr>
        <w:tab/>
      </w:r>
    </w:p>
    <w:p w:rsidR="00294F85" w:rsidRDefault="00294F85" w:rsidP="00294F85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2)</w:t>
      </w:r>
      <w:r w:rsidRPr="00D71581">
        <w:rPr>
          <w:sz w:val="26"/>
          <w:szCs w:val="26"/>
        </w:rPr>
        <w:tab/>
      </w:r>
      <w:r w:rsidR="003376C5">
        <w:rPr>
          <w:b/>
          <w:sz w:val="26"/>
          <w:szCs w:val="26"/>
        </w:rPr>
        <w:t>п</w:t>
      </w:r>
      <w:r w:rsidR="003376C5" w:rsidRPr="00316B8C">
        <w:rPr>
          <w:b/>
          <w:sz w:val="26"/>
          <w:szCs w:val="26"/>
        </w:rPr>
        <w:t>ункт 6 статьи 5</w:t>
      </w:r>
      <w:r w:rsidR="003376C5" w:rsidRPr="00316B8C">
        <w:rPr>
          <w:rStyle w:val="a7"/>
          <w:sz w:val="26"/>
          <w:szCs w:val="26"/>
        </w:rPr>
        <w:t xml:space="preserve"> изложить в следующей редакции:</w:t>
      </w:r>
      <w:r w:rsidR="003376C5" w:rsidRPr="00316B8C">
        <w:rPr>
          <w:sz w:val="26"/>
          <w:szCs w:val="26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содержаниям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</w:p>
    <w:p w:rsidR="00294F85" w:rsidRDefault="00294F85" w:rsidP="00294F85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3)</w:t>
      </w:r>
      <w:r w:rsidRPr="00D71581">
        <w:rPr>
          <w:sz w:val="26"/>
          <w:szCs w:val="26"/>
        </w:rPr>
        <w:tab/>
      </w:r>
      <w:r w:rsidR="003376C5" w:rsidRPr="00316B8C">
        <w:rPr>
          <w:b/>
          <w:sz w:val="26"/>
          <w:szCs w:val="26"/>
        </w:rPr>
        <w:t>в пункте 21 статьи 5</w:t>
      </w:r>
      <w:r w:rsidR="003376C5" w:rsidRPr="00316B8C">
        <w:rPr>
          <w:rStyle w:val="a7"/>
          <w:sz w:val="26"/>
          <w:szCs w:val="26"/>
        </w:rPr>
        <w:t xml:space="preserve"> слова</w:t>
      </w:r>
      <w:r w:rsidR="003376C5" w:rsidRPr="00316B8C">
        <w:rPr>
          <w:sz w:val="26"/>
          <w:szCs w:val="26"/>
        </w:rPr>
        <w:t xml:space="preserve"> «при осуществлении муниципального строительства»</w:t>
      </w:r>
      <w:r w:rsidR="003376C5" w:rsidRPr="00316B8C">
        <w:rPr>
          <w:rStyle w:val="a7"/>
          <w:sz w:val="26"/>
          <w:szCs w:val="26"/>
        </w:rPr>
        <w:t xml:space="preserve"> заменить словами</w:t>
      </w:r>
      <w:r w:rsidR="003376C5" w:rsidRPr="00316B8C">
        <w:rPr>
          <w:sz w:val="26"/>
          <w:szCs w:val="26"/>
        </w:rPr>
        <w:t xml:space="preserve"> «при осуществлении строительства», слова </w:t>
      </w:r>
      <w:r w:rsidR="003376C5" w:rsidRPr="00316B8C">
        <w:rPr>
          <w:sz w:val="26"/>
          <w:szCs w:val="26"/>
        </w:rPr>
        <w:lastRenderedPageBreak/>
        <w:t>«осуществление земельного контроля»</w:t>
      </w:r>
      <w:r w:rsidR="003376C5" w:rsidRPr="00316B8C">
        <w:rPr>
          <w:rStyle w:val="a7"/>
          <w:sz w:val="26"/>
          <w:szCs w:val="26"/>
        </w:rPr>
        <w:t xml:space="preserve"> заменить словами </w:t>
      </w:r>
      <w:r w:rsidR="003376C5" w:rsidRPr="00316B8C">
        <w:rPr>
          <w:sz w:val="26"/>
          <w:szCs w:val="26"/>
        </w:rPr>
        <w:t>«осуществление муниципального земельного контроля»;</w:t>
      </w:r>
    </w:p>
    <w:p w:rsidR="00294F85" w:rsidRDefault="00294F85" w:rsidP="00294F85">
      <w:pPr>
        <w:pStyle w:val="11"/>
        <w:shd w:val="clear" w:color="auto" w:fill="auto"/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4)</w:t>
      </w:r>
      <w:r w:rsidRPr="00D71581">
        <w:rPr>
          <w:sz w:val="26"/>
          <w:szCs w:val="26"/>
        </w:rPr>
        <w:tab/>
      </w:r>
      <w:r w:rsidR="007B36B0">
        <w:rPr>
          <w:b/>
          <w:sz w:val="26"/>
          <w:szCs w:val="26"/>
        </w:rPr>
        <w:t>с</w:t>
      </w:r>
      <w:r w:rsidR="003376C5" w:rsidRPr="00316B8C">
        <w:rPr>
          <w:b/>
          <w:sz w:val="26"/>
          <w:szCs w:val="26"/>
        </w:rPr>
        <w:t>татью 7 дополнить пунктом 11</w:t>
      </w:r>
      <w:r w:rsidR="003376C5" w:rsidRPr="00316B8C">
        <w:rPr>
          <w:rStyle w:val="a7"/>
          <w:sz w:val="26"/>
          <w:szCs w:val="26"/>
        </w:rPr>
        <w:t xml:space="preserve"> следующего содержания</w:t>
      </w:r>
      <w:r w:rsidR="003376C5" w:rsidRPr="00316B8C">
        <w:rPr>
          <w:sz w:val="26"/>
          <w:szCs w:val="26"/>
        </w:rPr>
        <w:t xml:space="preserve">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</w:t>
      </w:r>
      <w:r w:rsidR="007B36B0">
        <w:rPr>
          <w:sz w:val="26"/>
          <w:szCs w:val="26"/>
        </w:rPr>
        <w:t>«</w:t>
      </w:r>
      <w:r w:rsidR="003376C5" w:rsidRPr="00316B8C">
        <w:rPr>
          <w:sz w:val="26"/>
          <w:szCs w:val="26"/>
        </w:rPr>
        <w:t>О социальной защите инвалидов в Российской федерации</w:t>
      </w:r>
      <w:r w:rsidR="007B36B0">
        <w:rPr>
          <w:sz w:val="26"/>
          <w:szCs w:val="26"/>
        </w:rPr>
        <w:t>»</w:t>
      </w:r>
      <w:r w:rsidR="003376C5" w:rsidRPr="00316B8C">
        <w:rPr>
          <w:sz w:val="26"/>
          <w:szCs w:val="26"/>
        </w:rPr>
        <w:t>.</w:t>
      </w:r>
    </w:p>
    <w:p w:rsidR="007E756B" w:rsidRPr="00B152D7" w:rsidRDefault="007E756B" w:rsidP="007E756B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>2.</w:t>
      </w:r>
      <w:r w:rsidRPr="00B152D7">
        <w:rPr>
          <w:sz w:val="26"/>
          <w:szCs w:val="26"/>
        </w:rPr>
        <w:tab/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</w:t>
      </w:r>
      <w:r w:rsidR="00F80EA1" w:rsidRPr="00B152D7">
        <w:rPr>
          <w:sz w:val="26"/>
          <w:szCs w:val="26"/>
        </w:rPr>
        <w:t>от 21.07.2005 г.</w:t>
      </w:r>
      <w:r w:rsidR="00F80EA1">
        <w:rPr>
          <w:sz w:val="26"/>
          <w:szCs w:val="26"/>
        </w:rPr>
        <w:t xml:space="preserve"> </w:t>
      </w:r>
      <w:r w:rsidRPr="00B152D7">
        <w:rPr>
          <w:sz w:val="26"/>
          <w:szCs w:val="26"/>
        </w:rPr>
        <w:t xml:space="preserve">№ 97-ФЗ «О государственной регистрации уставов муниципальных образований», для государственной регистрации.  </w:t>
      </w:r>
    </w:p>
    <w:p w:rsidR="00E93754" w:rsidRPr="00E93754" w:rsidRDefault="007E756B" w:rsidP="007E756B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D81869">
        <w:rPr>
          <w:rFonts w:ascii="Times New Roman" w:hAnsi="Times New Roman" w:cs="Times New Roman"/>
          <w:b w:val="0"/>
          <w:sz w:val="26"/>
          <w:szCs w:val="26"/>
        </w:rPr>
        <w:t>.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E756B" w:rsidRPr="00B152D7" w:rsidRDefault="007E756B" w:rsidP="007E756B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152D7">
        <w:rPr>
          <w:sz w:val="26"/>
          <w:szCs w:val="26"/>
        </w:rPr>
        <w:t xml:space="preserve">4. </w:t>
      </w:r>
      <w:r w:rsidRPr="00B152D7">
        <w:rPr>
          <w:sz w:val="26"/>
          <w:szCs w:val="26"/>
        </w:rPr>
        <w:tab/>
      </w:r>
      <w:proofErr w:type="gramStart"/>
      <w:r w:rsidRPr="00B152D7">
        <w:rPr>
          <w:sz w:val="26"/>
          <w:szCs w:val="26"/>
        </w:rPr>
        <w:t>Контроль за</w:t>
      </w:r>
      <w:proofErr w:type="gramEnd"/>
      <w:r w:rsidRPr="00B152D7">
        <w:rPr>
          <w:sz w:val="26"/>
          <w:szCs w:val="26"/>
        </w:rPr>
        <w:t xml:space="preserve"> исполнением настоящего решения оставляю за собой.</w:t>
      </w:r>
    </w:p>
    <w:p w:rsidR="00903D5E" w:rsidRPr="004B4D8B" w:rsidRDefault="00903D5E" w:rsidP="00E93754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  <w:bookmarkStart w:id="0" w:name="_GoBack"/>
    </w:p>
    <w:p w:rsidR="00903D5E" w:rsidRPr="004B4D8B" w:rsidRDefault="00903D5E" w:rsidP="00E93754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</w:p>
    <w:p w:rsidR="00903D5E" w:rsidRPr="004B4D8B" w:rsidRDefault="00903D5E" w:rsidP="00E93754">
      <w:pPr>
        <w:shd w:val="clear" w:color="auto" w:fill="FFFFFF"/>
        <w:tabs>
          <w:tab w:val="left" w:pos="1080"/>
        </w:tabs>
        <w:spacing w:line="216" w:lineRule="auto"/>
        <w:jc w:val="both"/>
        <w:rPr>
          <w:sz w:val="26"/>
          <w:szCs w:val="26"/>
        </w:rPr>
      </w:pPr>
    </w:p>
    <w:bookmarkEnd w:id="0"/>
    <w:p w:rsidR="008C0FC5" w:rsidRPr="004B4D8B" w:rsidRDefault="008C0FC5" w:rsidP="00E93754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26"/>
        </w:rPr>
      </w:pPr>
      <w:r w:rsidRPr="004B4D8B">
        <w:rPr>
          <w:sz w:val="26"/>
          <w:szCs w:val="26"/>
        </w:rPr>
        <w:t xml:space="preserve">Глава </w:t>
      </w:r>
      <w:r w:rsidR="00903D5E" w:rsidRPr="004B4D8B">
        <w:rPr>
          <w:sz w:val="26"/>
          <w:szCs w:val="26"/>
        </w:rPr>
        <w:t xml:space="preserve">Краснокутского </w:t>
      </w:r>
    </w:p>
    <w:p w:rsidR="00FD0586" w:rsidRPr="004B4D8B" w:rsidRDefault="00903D5E" w:rsidP="00E93754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  <w:rPr>
          <w:sz w:val="26"/>
          <w:szCs w:val="26"/>
        </w:rPr>
      </w:pPr>
      <w:r w:rsidRPr="004B4D8B">
        <w:rPr>
          <w:sz w:val="26"/>
          <w:szCs w:val="26"/>
        </w:rPr>
        <w:t>сельского поселения</w:t>
      </w:r>
      <w:r w:rsidRPr="004B4D8B">
        <w:rPr>
          <w:sz w:val="26"/>
          <w:szCs w:val="26"/>
        </w:rPr>
        <w:tab/>
        <w:t>Н.Н. Золотарёв</w:t>
      </w:r>
    </w:p>
    <w:sectPr w:rsidR="00FD0586" w:rsidRPr="004B4D8B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7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50F96"/>
    <w:rsid w:val="0006562D"/>
    <w:rsid w:val="00076D89"/>
    <w:rsid w:val="00080296"/>
    <w:rsid w:val="000A1D12"/>
    <w:rsid w:val="000A1EBC"/>
    <w:rsid w:val="000C6E03"/>
    <w:rsid w:val="000E450F"/>
    <w:rsid w:val="00100DA7"/>
    <w:rsid w:val="00103D23"/>
    <w:rsid w:val="00107D28"/>
    <w:rsid w:val="00107DE5"/>
    <w:rsid w:val="0012323D"/>
    <w:rsid w:val="001312E9"/>
    <w:rsid w:val="00195E8F"/>
    <w:rsid w:val="001A5957"/>
    <w:rsid w:val="001C04B6"/>
    <w:rsid w:val="001C5B3E"/>
    <w:rsid w:val="001D1569"/>
    <w:rsid w:val="001D2621"/>
    <w:rsid w:val="001E29ED"/>
    <w:rsid w:val="001F6746"/>
    <w:rsid w:val="00224D56"/>
    <w:rsid w:val="00231012"/>
    <w:rsid w:val="0025448F"/>
    <w:rsid w:val="002616F5"/>
    <w:rsid w:val="002765FD"/>
    <w:rsid w:val="00294F85"/>
    <w:rsid w:val="002C03EC"/>
    <w:rsid w:val="002E48AB"/>
    <w:rsid w:val="002F2DB1"/>
    <w:rsid w:val="002F4BC3"/>
    <w:rsid w:val="00304A8B"/>
    <w:rsid w:val="00310832"/>
    <w:rsid w:val="003201CB"/>
    <w:rsid w:val="00333C46"/>
    <w:rsid w:val="00335D42"/>
    <w:rsid w:val="003376C5"/>
    <w:rsid w:val="00345F10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78FA"/>
    <w:rsid w:val="0040556B"/>
    <w:rsid w:val="00415E62"/>
    <w:rsid w:val="0042201D"/>
    <w:rsid w:val="004327D1"/>
    <w:rsid w:val="004475ED"/>
    <w:rsid w:val="0045578E"/>
    <w:rsid w:val="004868AC"/>
    <w:rsid w:val="004B4D8B"/>
    <w:rsid w:val="004D0F9B"/>
    <w:rsid w:val="00501B4A"/>
    <w:rsid w:val="00522706"/>
    <w:rsid w:val="00533C59"/>
    <w:rsid w:val="00534033"/>
    <w:rsid w:val="00551D09"/>
    <w:rsid w:val="005A171F"/>
    <w:rsid w:val="005A7A04"/>
    <w:rsid w:val="005B1ED7"/>
    <w:rsid w:val="005D21EF"/>
    <w:rsid w:val="005E0827"/>
    <w:rsid w:val="005E52F7"/>
    <w:rsid w:val="005E6AFE"/>
    <w:rsid w:val="0060360F"/>
    <w:rsid w:val="006071F5"/>
    <w:rsid w:val="0062035D"/>
    <w:rsid w:val="006215A4"/>
    <w:rsid w:val="00676298"/>
    <w:rsid w:val="0069563C"/>
    <w:rsid w:val="006C0727"/>
    <w:rsid w:val="006C55CD"/>
    <w:rsid w:val="006C6C75"/>
    <w:rsid w:val="006E1F32"/>
    <w:rsid w:val="00716944"/>
    <w:rsid w:val="007412BA"/>
    <w:rsid w:val="00745311"/>
    <w:rsid w:val="00756B76"/>
    <w:rsid w:val="007634E2"/>
    <w:rsid w:val="007A2C0F"/>
    <w:rsid w:val="007B36B0"/>
    <w:rsid w:val="007B3C86"/>
    <w:rsid w:val="007B57E1"/>
    <w:rsid w:val="007E756B"/>
    <w:rsid w:val="007F0A5D"/>
    <w:rsid w:val="0080123C"/>
    <w:rsid w:val="0080369D"/>
    <w:rsid w:val="00840745"/>
    <w:rsid w:val="00845007"/>
    <w:rsid w:val="0084662A"/>
    <w:rsid w:val="0085128A"/>
    <w:rsid w:val="00853095"/>
    <w:rsid w:val="0086243C"/>
    <w:rsid w:val="008702F5"/>
    <w:rsid w:val="00876BF0"/>
    <w:rsid w:val="00887F37"/>
    <w:rsid w:val="008903E5"/>
    <w:rsid w:val="00890C13"/>
    <w:rsid w:val="008967F5"/>
    <w:rsid w:val="008C0FC5"/>
    <w:rsid w:val="008C4398"/>
    <w:rsid w:val="008D2B25"/>
    <w:rsid w:val="00900EB2"/>
    <w:rsid w:val="00903D5E"/>
    <w:rsid w:val="00922F0B"/>
    <w:rsid w:val="00933E90"/>
    <w:rsid w:val="009479B9"/>
    <w:rsid w:val="00970CC4"/>
    <w:rsid w:val="00981243"/>
    <w:rsid w:val="009853BB"/>
    <w:rsid w:val="00986889"/>
    <w:rsid w:val="0099020E"/>
    <w:rsid w:val="0099368C"/>
    <w:rsid w:val="009A673E"/>
    <w:rsid w:val="009A7F71"/>
    <w:rsid w:val="009B6955"/>
    <w:rsid w:val="009D5A89"/>
    <w:rsid w:val="009F4A67"/>
    <w:rsid w:val="009F7140"/>
    <w:rsid w:val="00A03680"/>
    <w:rsid w:val="00A2587F"/>
    <w:rsid w:val="00A333B3"/>
    <w:rsid w:val="00A363E7"/>
    <w:rsid w:val="00A36A7D"/>
    <w:rsid w:val="00A51B1E"/>
    <w:rsid w:val="00A722DA"/>
    <w:rsid w:val="00A73313"/>
    <w:rsid w:val="00A960C0"/>
    <w:rsid w:val="00A96328"/>
    <w:rsid w:val="00AB0A96"/>
    <w:rsid w:val="00AC3BC7"/>
    <w:rsid w:val="00AF020D"/>
    <w:rsid w:val="00B07236"/>
    <w:rsid w:val="00B152D7"/>
    <w:rsid w:val="00B257C0"/>
    <w:rsid w:val="00B5022A"/>
    <w:rsid w:val="00B7225B"/>
    <w:rsid w:val="00B73328"/>
    <w:rsid w:val="00B83C3E"/>
    <w:rsid w:val="00B908D4"/>
    <w:rsid w:val="00B970ED"/>
    <w:rsid w:val="00BC1342"/>
    <w:rsid w:val="00BE06A5"/>
    <w:rsid w:val="00BE5D07"/>
    <w:rsid w:val="00BF2A87"/>
    <w:rsid w:val="00C00C70"/>
    <w:rsid w:val="00C014C9"/>
    <w:rsid w:val="00C10DCC"/>
    <w:rsid w:val="00C1660C"/>
    <w:rsid w:val="00C45DAC"/>
    <w:rsid w:val="00C46FEF"/>
    <w:rsid w:val="00C55762"/>
    <w:rsid w:val="00C6557B"/>
    <w:rsid w:val="00C67D6B"/>
    <w:rsid w:val="00CD2EF0"/>
    <w:rsid w:val="00CE1220"/>
    <w:rsid w:val="00CE4C42"/>
    <w:rsid w:val="00D02E9A"/>
    <w:rsid w:val="00D0416B"/>
    <w:rsid w:val="00D12D41"/>
    <w:rsid w:val="00D20CC2"/>
    <w:rsid w:val="00D238B9"/>
    <w:rsid w:val="00D4637D"/>
    <w:rsid w:val="00D46782"/>
    <w:rsid w:val="00D53160"/>
    <w:rsid w:val="00D6014F"/>
    <w:rsid w:val="00D71581"/>
    <w:rsid w:val="00D814BD"/>
    <w:rsid w:val="00D817D3"/>
    <w:rsid w:val="00D81869"/>
    <w:rsid w:val="00D92015"/>
    <w:rsid w:val="00D9359D"/>
    <w:rsid w:val="00DB0B0A"/>
    <w:rsid w:val="00DC3A67"/>
    <w:rsid w:val="00DC3C68"/>
    <w:rsid w:val="00DE6F8C"/>
    <w:rsid w:val="00E06C9C"/>
    <w:rsid w:val="00E363C9"/>
    <w:rsid w:val="00E63789"/>
    <w:rsid w:val="00E93754"/>
    <w:rsid w:val="00E960BD"/>
    <w:rsid w:val="00EC2C53"/>
    <w:rsid w:val="00EC6001"/>
    <w:rsid w:val="00EF34A9"/>
    <w:rsid w:val="00F078B8"/>
    <w:rsid w:val="00F27838"/>
    <w:rsid w:val="00F405F4"/>
    <w:rsid w:val="00F80EA1"/>
    <w:rsid w:val="00FA0E75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B15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3126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12</cp:revision>
  <cp:lastPrinted>2014-11-19T01:46:00Z</cp:lastPrinted>
  <dcterms:created xsi:type="dcterms:W3CDTF">2015-09-28T23:18:00Z</dcterms:created>
  <dcterms:modified xsi:type="dcterms:W3CDTF">2015-09-28T23:41:00Z</dcterms:modified>
</cp:coreProperties>
</file>