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5D02C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731F1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8731F1">
        <w:rPr>
          <w:b/>
        </w:rPr>
        <w:t>К.Г. Катаеву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8731F1">
        <w:rPr>
          <w:bCs/>
          <w:color w:val="26282F"/>
        </w:rPr>
        <w:t>К.Г. Катаева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8731F1">
        <w:rPr>
          <w:bCs/>
          <w:color w:val="26282F"/>
        </w:rPr>
        <w:t>08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8731F1">
        <w:t>Катаеву Константину Геннадьевичу</w:t>
      </w:r>
      <w:r w:rsidRPr="004572D7">
        <w:t xml:space="preserve">  земельный участок с кадастровым номером 25:16:</w:t>
      </w:r>
      <w:r w:rsidR="008731F1">
        <w:t>020801:516</w:t>
      </w:r>
      <w:r w:rsidRPr="004572D7">
        <w:t xml:space="preserve"> площадью </w:t>
      </w:r>
      <w:r w:rsidR="008731F1">
        <w:t>44</w:t>
      </w:r>
      <w:r w:rsidRPr="004572D7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8731F1">
        <w:t>312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560E3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7E64-1304-42AD-9826-F0418A5A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2024-05-16T00:29:00Z</cp:lastPrinted>
  <dcterms:created xsi:type="dcterms:W3CDTF">2024-05-16T00:29:00Z</dcterms:created>
  <dcterms:modified xsi:type="dcterms:W3CDTF">2024-05-16T00:29:00Z</dcterms:modified>
</cp:coreProperties>
</file>