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04" w:rsidRPr="00211B04" w:rsidRDefault="00211B04" w:rsidP="00211B04">
      <w:pPr>
        <w:suppressAutoHyphens/>
        <w:spacing w:after="0" w:line="240" w:lineRule="auto"/>
        <w:ind w:right="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11B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195" distB="36195" distL="6401435" distR="6401435" simplePos="0" relativeHeight="251659264" behindDoc="0" locked="0" layoutInCell="1" allowOverlap="1" wp14:anchorId="48093891" wp14:editId="24CBFEE0">
            <wp:simplePos x="0" y="0"/>
            <wp:positionH relativeFrom="page">
              <wp:posOffset>3453130</wp:posOffset>
            </wp:positionH>
            <wp:positionV relativeFrom="paragraph">
              <wp:posOffset>41275</wp:posOffset>
            </wp:positionV>
            <wp:extent cx="685800" cy="8001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B04" w:rsidRPr="00211B04" w:rsidRDefault="00211B04" w:rsidP="00211B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B04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</w:t>
      </w:r>
    </w:p>
    <w:p w:rsidR="00211B04" w:rsidRPr="00211B04" w:rsidRDefault="00211B04" w:rsidP="00211B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B04">
        <w:rPr>
          <w:rFonts w:ascii="Times New Roman" w:eastAsia="Calibri" w:hAnsi="Times New Roman" w:cs="Times New Roman"/>
          <w:b/>
          <w:bCs/>
          <w:sz w:val="24"/>
          <w:szCs w:val="24"/>
        </w:rPr>
        <w:t>КРАСНОКУТСКОГО СЕЛЬСКОГО ПОСЕЛЕНИЯ</w:t>
      </w:r>
    </w:p>
    <w:p w:rsidR="00211B04" w:rsidRPr="00211B04" w:rsidRDefault="00211B04" w:rsidP="00211B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B04" w:rsidRPr="00211B04" w:rsidRDefault="00C570D8" w:rsidP="00211B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11B04" w:rsidRPr="00211B04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</w:t>
      </w:r>
    </w:p>
    <w:p w:rsidR="00211B04" w:rsidRPr="00211B04" w:rsidRDefault="00211B04" w:rsidP="00211B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6" w:type="dxa"/>
        <w:tblLayout w:type="fixed"/>
        <w:tblLook w:val="04A0" w:firstRow="1" w:lastRow="0" w:firstColumn="1" w:lastColumn="0" w:noHBand="0" w:noVBand="1"/>
      </w:tblPr>
      <w:tblGrid>
        <w:gridCol w:w="2967"/>
        <w:gridCol w:w="4426"/>
        <w:gridCol w:w="3663"/>
      </w:tblGrid>
      <w:tr w:rsidR="00C570D8" w:rsidRPr="00211B04" w:rsidTr="00C570D8">
        <w:trPr>
          <w:trHeight w:val="397"/>
        </w:trPr>
        <w:tc>
          <w:tcPr>
            <w:tcW w:w="2967" w:type="dxa"/>
            <w:hideMark/>
          </w:tcPr>
          <w:p w:rsidR="00211B04" w:rsidRPr="00211B04" w:rsidRDefault="00AA153C" w:rsidP="00AA15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«17</w:t>
            </w:r>
            <w:r w:rsidR="00211B04" w:rsidRPr="00211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211B04" w:rsidRPr="00211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  <w:r w:rsidR="00211B04" w:rsidRPr="00C57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1B04" w:rsidRPr="00211B0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6" w:type="dxa"/>
            <w:hideMark/>
          </w:tcPr>
          <w:p w:rsidR="00211B04" w:rsidRPr="00211B04" w:rsidRDefault="00C570D8" w:rsidP="00211B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211B04" w:rsidRPr="00211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Красный Кут</w:t>
            </w:r>
          </w:p>
        </w:tc>
        <w:tc>
          <w:tcPr>
            <w:tcW w:w="3663" w:type="dxa"/>
            <w:hideMark/>
          </w:tcPr>
          <w:p w:rsidR="00211B04" w:rsidRPr="00211B04" w:rsidRDefault="00C570D8" w:rsidP="00211B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AA153C">
              <w:rPr>
                <w:rFonts w:ascii="Times New Roman" w:eastAsia="Calibri" w:hAnsi="Times New Roman" w:cs="Times New Roman"/>
                <w:sz w:val="24"/>
                <w:szCs w:val="24"/>
              </w:rPr>
              <w:t>№37</w:t>
            </w:r>
          </w:p>
        </w:tc>
      </w:tr>
    </w:tbl>
    <w:p w:rsidR="00211B04" w:rsidRPr="00C570D8" w:rsidRDefault="00211B04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11B04" w:rsidRPr="00C570D8" w:rsidRDefault="00211B04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A153C" w:rsidRDefault="00AA153C" w:rsidP="00AA15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</w:p>
    <w:p w:rsidR="00AA153C" w:rsidRDefault="00AA153C" w:rsidP="00AA15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Краснокутского сельского поселения от 25.04.2019 г. № 24</w:t>
      </w:r>
    </w:p>
    <w:p w:rsidR="00211B04" w:rsidRPr="00211B04" w:rsidRDefault="00211B04" w:rsidP="00AA15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«Об утверждении Порядка осуществления</w:t>
      </w:r>
      <w:r w:rsidRPr="00C570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70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Краснокутским</w:t>
      </w:r>
      <w:proofErr w:type="spellEnd"/>
    </w:p>
    <w:p w:rsidR="00211B04" w:rsidRPr="00211B04" w:rsidRDefault="00211B04" w:rsidP="00AA15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сельским поселением  функций и полномочий учредителя</w:t>
      </w:r>
    </w:p>
    <w:p w:rsidR="00211B04" w:rsidRPr="00211B04" w:rsidRDefault="00211B04" w:rsidP="00AA15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организаций или управления </w:t>
      </w:r>
      <w:proofErr w:type="gramStart"/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находящимися</w:t>
      </w:r>
      <w:proofErr w:type="gramEnd"/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 муниципальной</w:t>
      </w:r>
    </w:p>
    <w:p w:rsidR="00211B04" w:rsidRPr="00211B04" w:rsidRDefault="00211B04" w:rsidP="00AA15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собственности акциями (долями участия в уставном капитале)»</w:t>
      </w:r>
    </w:p>
    <w:p w:rsidR="00D8785D" w:rsidRDefault="00D8785D" w:rsidP="00AA153C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B04" w:rsidRPr="00211B04" w:rsidRDefault="00211B04" w:rsidP="00211B04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реализации Федерального закона от 25.12.2008 №273-ФЗ «О противодействии коррупции», Федерального закона от 02.03.2007 №25-ФЗ «О муниципальной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в Российской Федерации», руководствуясь Уставом Краснокутского сельского поселения,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Спасского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</w:p>
    <w:p w:rsidR="00A0337C" w:rsidRDefault="00211B04" w:rsidP="00A033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337C" w:rsidRDefault="00C570D8" w:rsidP="00A033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0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A0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положения пункты 3.11 </w:t>
      </w:r>
      <w:r w:rsidR="00A0337C" w:rsidRPr="00A03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с учетом требований, установленных пунктом 4 настоящего Порядка, распоряжение недвижимым имуществом муниципального бюджетного учреждения, в том числе передачу его в аренду</w:t>
      </w:r>
      <w:r w:rsidR="00A0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3.12 </w:t>
      </w:r>
      <w:r w:rsidR="00A0337C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с учетом требований, установленных пунктом 4 настоящего Положения, внесение муниципальным бюджетным учреждением в случаях и порядке, которые предусмотрены Федеральными законами денежных средств (если иное не установлено условиями их предоставления), иного</w:t>
      </w:r>
      <w:proofErr w:type="gramEnd"/>
      <w:r w:rsidR="00A0337C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</w:t>
      </w:r>
    </w:p>
    <w:p w:rsidR="00A0337C" w:rsidRDefault="00A0337C" w:rsidP="00C570D8">
      <w:pPr>
        <w:spacing w:after="24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1B04" w:rsidRPr="00C570D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опубликования и подлежит размещению на </w:t>
      </w:r>
      <w:r w:rsidR="00C570D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1B04" w:rsidRPr="00C570D8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Краснокутского сельского поселения Спасского муниципального района Приморского края в сети Интернет </w:t>
      </w:r>
      <w:r w:rsidR="00211B04" w:rsidRPr="00C570D8">
        <w:rPr>
          <w:rFonts w:ascii="Times New Roman" w:hAnsi="Times New Roman" w:cs="Times New Roman"/>
          <w:sz w:val="24"/>
          <w:szCs w:val="24"/>
          <w:u w:val="single"/>
        </w:rPr>
        <w:t>краснокутское.рф</w:t>
      </w:r>
      <w:r w:rsidR="00211B04" w:rsidRPr="00C570D8">
        <w:rPr>
          <w:rFonts w:ascii="Times New Roman" w:hAnsi="Times New Roman" w:cs="Times New Roman"/>
          <w:sz w:val="24"/>
          <w:szCs w:val="24"/>
        </w:rPr>
        <w:t>.</w:t>
      </w:r>
    </w:p>
    <w:p w:rsidR="00211B04" w:rsidRPr="00A0337C" w:rsidRDefault="00A0337C" w:rsidP="00C570D8">
      <w:pPr>
        <w:spacing w:after="24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1B04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211B04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11B04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11B04" w:rsidRPr="00C570D8" w:rsidRDefault="00211B04" w:rsidP="00211B04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37C" w:rsidRDefault="00211B04" w:rsidP="00A033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Краснокутского сельского поселения</w:t>
      </w:r>
      <w:r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А.Б. Петриченко     </w:t>
      </w:r>
    </w:p>
    <w:p w:rsidR="00211B04" w:rsidRPr="00211B04" w:rsidRDefault="00211B04" w:rsidP="00A0337C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Приложение № 1</w:t>
      </w:r>
    </w:p>
    <w:p w:rsidR="00211B04" w:rsidRPr="00211B04" w:rsidRDefault="00211B04" w:rsidP="00211B0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C570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Краснокутского сельского поселения</w:t>
      </w: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от</w:t>
      </w:r>
      <w:r w:rsidRPr="00C570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25.04.2019 г. № 23</w:t>
      </w:r>
    </w:p>
    <w:p w:rsidR="00211B04" w:rsidRPr="00211B04" w:rsidRDefault="00211B04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11B04" w:rsidRPr="00211B04" w:rsidRDefault="00211B04" w:rsidP="00AC0850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осуществления функций и полномочий учредителя муниципального бюджетного учреждения</w:t>
      </w:r>
    </w:p>
    <w:p w:rsidR="006255FD" w:rsidRDefault="00211B04" w:rsidP="006255FD">
      <w:pPr>
        <w:numPr>
          <w:ilvl w:val="0"/>
          <w:numId w:val="2"/>
        </w:numPr>
        <w:spacing w:after="240" w:line="360" w:lineRule="atLeast"/>
        <w:ind w:left="8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Федеральными законами от 06.10.2003 г. № 131-ФЗ «Об общих принципах организации местного самоуправления в Российской Федерации»,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</w:t>
      </w:r>
      <w:r w:rsidR="00AC0850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Краснокутского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обеспечения реализации мероприятий по совершенствованию правового положения муниципальных учреждений в </w:t>
      </w:r>
      <w:r w:rsidR="00AC0850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Краснокутском се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льском поселении.</w:t>
      </w:r>
      <w:proofErr w:type="gramEnd"/>
    </w:p>
    <w:p w:rsidR="00211B04" w:rsidRPr="00211B04" w:rsidRDefault="00211B04" w:rsidP="006255FD">
      <w:pPr>
        <w:numPr>
          <w:ilvl w:val="0"/>
          <w:numId w:val="2"/>
        </w:numPr>
        <w:spacing w:after="240" w:line="360" w:lineRule="atLeast"/>
        <w:ind w:left="8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муниципального бюджетного учреждения является </w:t>
      </w:r>
      <w:proofErr w:type="spellStart"/>
      <w:r w:rsidR="00AC0850" w:rsidRPr="00625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Краснокутское</w:t>
      </w:r>
      <w:proofErr w:type="spellEnd"/>
      <w:r w:rsidR="00AC0850" w:rsidRPr="0062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Полномочия учредителя от имени </w:t>
      </w:r>
      <w:r w:rsidR="00AC0850" w:rsidRPr="0062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исполняет администрация </w:t>
      </w:r>
      <w:r w:rsidR="00AC0850" w:rsidRPr="00625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Краснокутского сельского поселения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B04" w:rsidRPr="00211B04" w:rsidRDefault="00211B04" w:rsidP="00211B04">
      <w:pPr>
        <w:numPr>
          <w:ilvl w:val="0"/>
          <w:numId w:val="2"/>
        </w:numPr>
        <w:spacing w:after="240" w:line="360" w:lineRule="atLeast"/>
        <w:ind w:left="8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отношении муниципального бюджетного учреждения при его создании, реорганизации, изменении типа и ликвидации осуществляет следующие функции и полномочия учредителя: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3.1 утверждает устав муниципального бюджетного учреждения, а также вносимые в него изменения;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3.2 назначает (утверждает) руководителя муниципального бюджетного учреждения и прекращает его полномочия;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3.3 заключает и прекращает трудовой договор с руководителем муниципального бюджетного учреждения;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3.4 формирует и утверждает муниципальное задание на оказание муниципальных услуг (выполнение работ) юридическим и физическим лицам (далее — муниципальное задание) в соответствии с предусмотренными уставом муниципального бюджетного учреждения основными видами деятельности;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3.5 определяет перечень особо ценного движимого имущества, закрепленного за муниципальным бюджетным учреждением учредителем или приобретенного муниципальным бюджетным учреждением за счет средств, выделенных ему учредителем на приобретение такого имущества (далее — особо ценное движимое имущество);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3.6 предварительно согласовывает совершение муниципальным бюджетным учреждением крупных сделок, соответствующих критериям, установленным в пункте 13 статьи 92 </w:t>
      </w:r>
      <w:hyperlink r:id="rId7" w:history="1">
        <w:r w:rsidRPr="00211B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Федерального закона от 12.01.1996 № 7-ФЗ «О некоммерческих организациях»</w:t>
        </w:r>
      </w:hyperlink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 принимает решения об одобрении сделок с участием муниципального бюджетного учреждения, в совершении которых имеется заинтересованность, определяемая в соответствии с критериями,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установленными в статье 27 </w:t>
      </w:r>
      <w:hyperlink r:id="rId8" w:history="1">
        <w:r w:rsidRPr="00211B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Федерального закона от 12.01.1996 №7-ФЗ «О некоммерческих организациях»</w:t>
        </w:r>
      </w:hyperlink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3.8 устанавливает порядок определения платы для физических и юридических лиц за услуги (работы), относящиеся к основным видам деятельности муниципального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3.9 определяет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в соответствии с общими требованиями, установленными Министерством финансов Российской Федерации;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3.10 согласовывает распоряжение особо ценным движимым имуществом, закрепленным за муниципальным бюджетным учреждением учредителем либо приобретенным муниципальным бюджетным учреждением за счет средств, выделенных его учредителем на приобретение такого имущества;</w:t>
      </w:r>
    </w:p>
    <w:p w:rsidR="00211B04" w:rsidRPr="00211B04" w:rsidRDefault="00A0337C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211B04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муниципальным бюджетным учреждением собственником или приобретенного муниципальным бюджетным учреждением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211B04" w:rsidRPr="00211B04" w:rsidRDefault="00A0337C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211B04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финансовое обеспечение выполнения муниципального задания;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0337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составления и утверждения плана финансово-хозяйственной деятельности муниципального бюджетного учреждения в соответствии с требованиями, установленными администрацией;</w:t>
      </w:r>
    </w:p>
    <w:p w:rsidR="00211B04" w:rsidRPr="00211B04" w:rsidRDefault="00A0337C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r w:rsidR="00211B04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предельно допустимое значение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 </w:t>
      </w:r>
      <w:hyperlink r:id="rId9" w:history="1">
        <w:r w:rsidR="00211B04" w:rsidRPr="00211B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Трудовым кодексом Российской Федерации</w:t>
        </w:r>
      </w:hyperlink>
      <w:r w:rsidR="00211B04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B04" w:rsidRPr="00211B04" w:rsidRDefault="00A0337C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="00211B04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proofErr w:type="gramStart"/>
      <w:r w:rsidR="00211B04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11B04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муниципального бюджетного учреждения в соответствии с законодательством Российской Федерации;</w:t>
      </w:r>
    </w:p>
    <w:p w:rsidR="006255FD" w:rsidRDefault="00A0337C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211B04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иные функции и полномочия учредителя, установленные законодательством Российской Федерации, законодательством </w:t>
      </w:r>
      <w:r w:rsidR="00AC0850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  <w:r w:rsidR="00211B04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нормативными правовыми актами </w:t>
      </w:r>
      <w:r w:rsidR="00AC0850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Краснокутского сельского поселения</w:t>
      </w:r>
      <w:r w:rsidR="00211B04"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37C" w:rsidRDefault="00A0337C" w:rsidP="006255F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0337C" w:rsidRDefault="00A0337C" w:rsidP="006255F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0337C" w:rsidRDefault="00A0337C" w:rsidP="006255F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0337C" w:rsidRDefault="00A0337C" w:rsidP="006255F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0337C" w:rsidRDefault="00A0337C" w:rsidP="006255F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0337C" w:rsidRDefault="00A0337C" w:rsidP="006255F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0337C" w:rsidRDefault="00A0337C" w:rsidP="006255F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0337C" w:rsidRDefault="00A0337C" w:rsidP="006255F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0337C" w:rsidRDefault="00A0337C" w:rsidP="006255F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11B04" w:rsidRPr="00211B04" w:rsidRDefault="00211B04" w:rsidP="006255F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Приложение № 2</w:t>
      </w:r>
    </w:p>
    <w:p w:rsidR="00211B04" w:rsidRPr="00211B04" w:rsidRDefault="00211B04" w:rsidP="00AC085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="00AC0850" w:rsidRPr="00C570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сельского поселения </w:t>
      </w: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от</w:t>
      </w:r>
      <w:r w:rsidR="00AC0850" w:rsidRPr="00C570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25.04.2019 </w:t>
      </w: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г. № </w:t>
      </w:r>
      <w:r w:rsidR="00AC0850" w:rsidRPr="00C570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24</w:t>
      </w:r>
    </w:p>
    <w:p w:rsidR="00211B04" w:rsidRPr="00211B04" w:rsidRDefault="00211B04" w:rsidP="00211B04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B04" w:rsidRPr="00211B04" w:rsidRDefault="00211B04" w:rsidP="00AC085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осуществления функций и полномочий учредителя муниципального казенного учреждения</w:t>
      </w:r>
    </w:p>
    <w:p w:rsidR="00211B04" w:rsidRPr="00211B04" w:rsidRDefault="00211B04" w:rsidP="00211B04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B04" w:rsidRPr="00211B04" w:rsidRDefault="00211B04" w:rsidP="00211B04">
      <w:pPr>
        <w:numPr>
          <w:ilvl w:val="0"/>
          <w:numId w:val="3"/>
        </w:numPr>
        <w:spacing w:after="0" w:line="360" w:lineRule="atLeast"/>
        <w:ind w:left="8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 </w:t>
      </w:r>
      <w:hyperlink r:id="rId10" w:history="1">
        <w:r w:rsidRPr="00211B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Федеральными законами от 06.10.2003 г. № 131-ФЗ «Об общих принципах организации местного самоуправления в Российской Федерации»</w:t>
        </w:r>
      </w:hyperlink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211B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</w:r>
      </w:hyperlink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устанавливает процедуру осуществления функций и полномочий учредителя в отношении муниципальных казенных учреждений</w:t>
      </w:r>
      <w:proofErr w:type="gramEnd"/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созданных</w:t>
      </w:r>
      <w:proofErr w:type="gramEnd"/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имущества, находящегося в собственности </w:t>
      </w:r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211B04" w:rsidRPr="00211B04" w:rsidRDefault="00211B04" w:rsidP="00211B04">
      <w:pPr>
        <w:numPr>
          <w:ilvl w:val="0"/>
          <w:numId w:val="3"/>
        </w:numPr>
        <w:spacing w:after="240" w:line="360" w:lineRule="atLeast"/>
        <w:ind w:left="8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муниципального казенного учреждения является </w:t>
      </w:r>
      <w:proofErr w:type="spellStart"/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Краснокутское</w:t>
      </w:r>
      <w:proofErr w:type="spellEnd"/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поселение. Полномочия учредителя от имени </w:t>
      </w:r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исполняет администрация </w:t>
      </w:r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211B04" w:rsidRPr="00211B04" w:rsidRDefault="00211B04" w:rsidP="00211B04">
      <w:pPr>
        <w:numPr>
          <w:ilvl w:val="0"/>
          <w:numId w:val="3"/>
        </w:numPr>
        <w:spacing w:after="240" w:line="360" w:lineRule="atLeast"/>
        <w:ind w:left="8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отношении муниципального казенного учреждения при его создании, реорганизации, изменении типа и ликвидации осуществляет следующие функции и полномочия учредителя: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3.1 выполняет функции и полномочия учредителя муниципального казенного учреждения при его создании, реорганизации, изменении типа и ликвидации;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3.2 утверждает устав муниципального казенного учреждения, а также вносимые в него изменения;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3.3 назначает руководителя муниципального казенного учреждения и прекращает его полномочия;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3.4 заключает и прекращает трудовой договор с руководителем муниципального казенного учреждения;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3.5 формирует и утверждает муниципальное задание для муниципального казенного учреждения в соответствии с предусмотренными его уставом основными видами деятельности;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3.6 определяет на основании правового акта перечень муниципальных казенных учреждений, которым устанавливается муниципальное задание на оказание муниципальных услуг (выполнение работ) юридическим и физическим лицам (далее — муниципальное задание);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3.7 осуществляет финансовое обеспечение деятельности муниципального казенного учреждения, в том числе выполнения муниципального задания в случае его утверждения;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3.8 определяет порядок составления и утверждения отчета о результатах деятельности муниципального казенного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 устанавливает порядок составления, утверждения и ведения бюджетных смет муниципальных казенных учреждений в соответствии с общими требованиями, установленными Министерством финансов Российской Федерации;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3.10 согласовывает распоряжение движимым имуществом муниципального казенного учреждения;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 осуществляет </w:t>
      </w:r>
      <w:proofErr w:type="gramStart"/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муниципального казенного учреждения в соответствии с законодательством Российской Федерации;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 осуществляет иные функции и полномочия учредителя, установленные законодательством Российской Федерации, законодательством </w:t>
      </w:r>
      <w:r w:rsidR="00625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нормативными правовыми актами </w:t>
      </w:r>
      <w:r w:rsidR="0062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B04" w:rsidRPr="00211B04" w:rsidRDefault="00211B04" w:rsidP="00211B04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B04" w:rsidRPr="00211B04" w:rsidRDefault="00211B04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11B04" w:rsidRPr="00211B04" w:rsidRDefault="00211B04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11B04" w:rsidRPr="00211B04" w:rsidRDefault="00211B04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570D8" w:rsidRPr="00C570D8" w:rsidRDefault="00C570D8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70D8" w:rsidRPr="00C570D8" w:rsidRDefault="00C570D8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70D8" w:rsidRPr="00C570D8" w:rsidRDefault="00C570D8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70D8" w:rsidRPr="00C570D8" w:rsidRDefault="00C570D8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70D8" w:rsidRPr="00C570D8" w:rsidRDefault="00C570D8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70D8" w:rsidRPr="00C570D8" w:rsidRDefault="00C570D8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70D8" w:rsidRPr="00C570D8" w:rsidRDefault="00C570D8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70D8" w:rsidRPr="00C570D8" w:rsidRDefault="00C570D8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70D8" w:rsidRPr="00C570D8" w:rsidRDefault="00C570D8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70D8" w:rsidRPr="00C570D8" w:rsidRDefault="00C570D8" w:rsidP="00211B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55FD" w:rsidRDefault="006255FD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11B04" w:rsidRPr="00211B04" w:rsidRDefault="00211B04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Приложение № 3</w:t>
      </w:r>
    </w:p>
    <w:p w:rsidR="00211B04" w:rsidRPr="00211B04" w:rsidRDefault="00211B04" w:rsidP="00C570D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="00C570D8" w:rsidRPr="00C570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сельского поселения </w:t>
      </w: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от</w:t>
      </w:r>
      <w:r w:rsidR="006255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570D8" w:rsidRPr="00C570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25.04.2019</w:t>
      </w: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г. № </w:t>
      </w:r>
      <w:r w:rsidR="00C570D8" w:rsidRPr="00C570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24</w:t>
      </w:r>
    </w:p>
    <w:p w:rsidR="00211B04" w:rsidRPr="00211B04" w:rsidRDefault="00211B04" w:rsidP="00211B04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B04" w:rsidRPr="00211B04" w:rsidRDefault="00211B04" w:rsidP="00C570D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осуществления функций и полномочий учредителя муниципального автономного учреждения</w:t>
      </w:r>
    </w:p>
    <w:p w:rsidR="00211B04" w:rsidRPr="00211B04" w:rsidRDefault="00211B04" w:rsidP="00211B04">
      <w:pPr>
        <w:numPr>
          <w:ilvl w:val="0"/>
          <w:numId w:val="4"/>
        </w:numPr>
        <w:spacing w:after="0" w:line="360" w:lineRule="atLeast"/>
        <w:ind w:left="8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 </w:t>
      </w:r>
      <w:hyperlink r:id="rId12" w:history="1">
        <w:r w:rsidRPr="00211B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Федеральными законами от 06.10.2003 г. № 131-ФЗ «Об общих принципах организации местного самоуправления в Российской Федерации»</w:t>
        </w:r>
      </w:hyperlink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history="1">
        <w:r w:rsidRPr="00211B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от 03.11.2006 г. № 174-ФЗ «Об автономных учреждениях»</w:t>
        </w:r>
      </w:hyperlink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history="1">
        <w:r w:rsidRPr="00211B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</w:r>
      </w:hyperlink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устанавливает процедуру осуществления функций и</w:t>
      </w:r>
      <w:proofErr w:type="gramEnd"/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учредителя в отношении автономных учреждений, созданных на базе имущества, находящегося в собственности </w:t>
      </w:r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211B04" w:rsidRPr="00211B04" w:rsidRDefault="00211B04" w:rsidP="00211B04">
      <w:pPr>
        <w:numPr>
          <w:ilvl w:val="0"/>
          <w:numId w:val="4"/>
        </w:numPr>
        <w:spacing w:after="240" w:line="360" w:lineRule="atLeast"/>
        <w:ind w:left="8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муниципального автономного учреждения является </w:t>
      </w:r>
      <w:proofErr w:type="spellStart"/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Краснокутское</w:t>
      </w:r>
      <w:proofErr w:type="spellEnd"/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поселение. Полномочия учредителя от имени </w:t>
      </w:r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исполняет администрация </w:t>
      </w:r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211B04" w:rsidRPr="00211B04" w:rsidRDefault="00211B04" w:rsidP="00211B04">
      <w:pPr>
        <w:numPr>
          <w:ilvl w:val="0"/>
          <w:numId w:val="4"/>
        </w:numPr>
        <w:spacing w:after="240" w:line="360" w:lineRule="atLeast"/>
        <w:ind w:left="8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отношении муниципального автономного учреждения осуществляет следующие функции и полномочия учредителя: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принимает решение о создании муниципального автономного учреждения, в том числе путем учреждения либо изменения типа существующего муниципального автономного учреждения;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3.2 утверждает устав муниципального автономного учреждения, а также вносимые в него изменения и дополнения, в том числе утверждает устав в новой редакции;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3.3 принимает решение о реорганизации и ликвидации муниципального автономного учреждения;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3.4 назначает ликвидационную комиссию, утверждает промежуточный и окончательный ликвидационные балансы;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3.5 дает согласие на участие муниципального автономного учреждения в других юридических лицах, в том числе на внесение муниципальным автономным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3.6 назначает руководителя муниципального автономного учреждения и прекращает его полномочия;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3.7 заключает и прекращает трудовой договор с руководителем муниципального автономного учреждения;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3.8 принимает решения о создании или ликвидации филиалов муниципальных автономных учреждений, открытии или закрытии представительств;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 принимает решение о назначении и досрочном прекращении полномочий членов наблюдательного совета муниципального автономного учреждения;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3.10 формирует и утверждает муниципальное задание муниципальному автономному учреждению в соответствии с видами деятельности, отнесенными к его основной деятельности;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3.11 определяет перечень мероприятий, направленных на развитие муниципального автономного учреждения;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3.12 осуществляет финансовое обеспечение выполнения муниципального задания в виде субсидий на основании заключаемого с руководителем муниципального автономного учреждения соглашения о порядке и условиях предоставления субсидии на возмещение нормативных затрат, связанных с оказанием муниципальным автономным учреждением в соответствии с муниципальным заданием муниципальных услуг (выполнением работ);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3.13 устанавливает порядок определения нормативных затрат, связанных с оказанием муниципальным автономным учреждением в соответствии с муниципальным заданием муниципальных услуг (выполнением работ), и нормативных затрат на содержание недвижимого имущества и особо ценного движимого имущества и расходов на уплату налогов, в качестве объекта налогообложения, по которым признается соответствующее имущество, в том числе земельные участки;</w:t>
      </w:r>
      <w:proofErr w:type="gramEnd"/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 дает муниципальному автономному учреждению согласие на распоряжение закрепленным за ним недвижимым имуществом в соответствии с нормативными правовыми актами </w:t>
      </w:r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3.15 принимает решение об одобрении сделки с имуществом муниципального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учреждения.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настоящем пункте полномочия и функции оформляются постановлением Главы </w:t>
      </w:r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за исключением полномочий, указанных в пунктах 3.6, 3.7, которые оформляются распоряжением Главы </w:t>
      </w:r>
      <w:r w:rsidR="00C570D8" w:rsidRP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Краснокутского </w:t>
      </w: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B04" w:rsidRPr="00211B04" w:rsidRDefault="00211B04" w:rsidP="006255F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6E1" w:rsidRPr="00C570D8" w:rsidRDefault="00F336E1" w:rsidP="006255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36E1" w:rsidRPr="00C570D8" w:rsidSect="00C57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935"/>
    <w:multiLevelType w:val="hybridMultilevel"/>
    <w:tmpl w:val="FA9021A6"/>
    <w:lvl w:ilvl="0" w:tplc="BC745B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6751919"/>
    <w:multiLevelType w:val="multilevel"/>
    <w:tmpl w:val="FF1E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7240F"/>
    <w:multiLevelType w:val="multilevel"/>
    <w:tmpl w:val="2FB8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478A4"/>
    <w:multiLevelType w:val="multilevel"/>
    <w:tmpl w:val="F358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471B8"/>
    <w:multiLevelType w:val="multilevel"/>
    <w:tmpl w:val="E2B2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04"/>
    <w:rsid w:val="00211B04"/>
    <w:rsid w:val="006255FD"/>
    <w:rsid w:val="00A0337C"/>
    <w:rsid w:val="00AA153C"/>
    <w:rsid w:val="00AC0850"/>
    <w:rsid w:val="00C570D8"/>
    <w:rsid w:val="00D8785D"/>
    <w:rsid w:val="00F3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0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211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11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0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211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11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635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44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223" TargetMode="External"/><Relationship Id="rId13" Type="http://schemas.openxmlformats.org/officeDocument/2006/relationships/hyperlink" Target="http://docs.cntd.ru/document/9020125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5223" TargetMode="Externa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2136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02213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2019-07-17T06:02:00Z</cp:lastPrinted>
  <dcterms:created xsi:type="dcterms:W3CDTF">2019-07-17T06:03:00Z</dcterms:created>
  <dcterms:modified xsi:type="dcterms:W3CDTF">2019-07-17T06:03:00Z</dcterms:modified>
</cp:coreProperties>
</file>