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84150A" w:rsidP="0084150A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16 июля 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</w:t>
            </w:r>
            <w:r w:rsidR="00A0088C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AC0023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="00AC0023">
              <w:rPr>
                <w:rFonts w:eastAsia="Calibri"/>
                <w:sz w:val="26"/>
                <w:szCs w:val="26"/>
                <w:lang w:eastAsia="en-US"/>
              </w:rPr>
              <w:t xml:space="preserve">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5801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4150A">
              <w:rPr>
                <w:rFonts w:eastAsia="Calibri"/>
                <w:sz w:val="26"/>
                <w:szCs w:val="26"/>
                <w:lang w:eastAsia="en-US"/>
              </w:rPr>
              <w:t>36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139"/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AA3856" w:rsidRPr="00AA3856" w:rsidTr="00AC0023">
        <w:tc>
          <w:tcPr>
            <w:tcW w:w="11023" w:type="dxa"/>
          </w:tcPr>
          <w:p w:rsidR="00AC0023" w:rsidRPr="00AC0023" w:rsidRDefault="0084150A" w:rsidP="00AC002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 внесении изменений в постановление администрации Краснокутского сельского поселения от 25.04.2019 года №25 «</w:t>
            </w:r>
            <w:r w:rsidR="00AC0023" w:rsidRPr="00AA3856">
              <w:rPr>
                <w:b/>
                <w:bCs/>
              </w:rPr>
              <w:t>Об утверждении порядка применения взысканий за несоблюдение</w:t>
            </w:r>
            <w:r w:rsidR="00AC0023" w:rsidRPr="00AC0023">
              <w:br/>
            </w:r>
            <w:r w:rsidR="00AC0023" w:rsidRPr="00AA3856">
              <w:rPr>
                <w:b/>
                <w:bCs/>
              </w:rPr>
              <w:t>муниципальным служащим администрации Краснокутского сельского поселения</w:t>
            </w:r>
            <w:r w:rsidR="00AC0023" w:rsidRPr="00AA3856">
              <w:t xml:space="preserve"> </w:t>
            </w:r>
            <w:r w:rsidR="00AC0023" w:rsidRPr="00AA3856">
              <w:rPr>
                <w:b/>
                <w:bCs/>
              </w:rPr>
              <w:t>ограничений и запретов, требований о предотвращении или об</w:t>
            </w:r>
            <w:r w:rsidR="00AC0023" w:rsidRPr="00AC0023">
              <w:br/>
            </w:r>
            <w:r w:rsidR="00AC0023" w:rsidRPr="00AA3856">
              <w:rPr>
                <w:b/>
                <w:bCs/>
              </w:rPr>
              <w:t>урегулировании конфликта интересов и неисполнения обязанностей, установленных в целях противодействия коррупции</w:t>
            </w:r>
            <w:r>
              <w:rPr>
                <w:b/>
                <w:bCs/>
              </w:rPr>
              <w:t>»</w:t>
            </w:r>
          </w:p>
          <w:p w:rsidR="00AC0023" w:rsidRPr="00AA3856" w:rsidRDefault="00AC0023" w:rsidP="00AC0023">
            <w:pPr>
              <w:pStyle w:val="Style6"/>
              <w:widowControl/>
              <w:spacing w:line="240" w:lineRule="auto"/>
              <w:ind w:firstLine="720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AC0023">
              <w:br/>
            </w:r>
            <w:proofErr w:type="gramStart"/>
            <w:r w:rsidRPr="00AA3856">
              <w:t>В соответствии с </w:t>
            </w:r>
            <w:hyperlink r:id="rId8" w:history="1">
              <w:r w:rsidRPr="00AA3856">
                <w:rPr>
                  <w:rStyle w:val="ab"/>
                  <w:color w:val="auto"/>
                </w:rPr>
                <w:t>Федеральным законом</w:t>
              </w:r>
            </w:hyperlink>
            <w:r w:rsidRPr="00AA3856">
              <w:t xml:space="preserve"> от 06.10.2003 г. N 131-ФЗ "Об общих принципах организации местного самоуправления в Российской Федерации", </w:t>
            </w:r>
            <w:hyperlink r:id="rId9" w:history="1">
              <w:r w:rsidRPr="00AA3856">
                <w:rPr>
                  <w:rStyle w:val="ab"/>
                  <w:color w:val="auto"/>
                </w:rPr>
                <w:t>Федеральным законом</w:t>
              </w:r>
            </w:hyperlink>
            <w:r w:rsidRPr="00AA3856">
              <w:t xml:space="preserve"> от 02.03.2007 г. N 25-ФЗ "О муниципальной службе в Российской Федерации" </w:t>
            </w:r>
            <w:r w:rsidRPr="00AA3856">
              <w:rPr>
                <w:shd w:val="clear" w:color="auto" w:fill="FFFFFF"/>
              </w:rPr>
              <w:t xml:space="preserve"> на основании </w:t>
            </w:r>
            <w:r w:rsidRPr="00AA3856">
              <w:rPr>
                <w:rStyle w:val="11"/>
                <w:color w:val="auto"/>
                <w:sz w:val="24"/>
                <w:szCs w:val="24"/>
              </w:rPr>
              <w:t>Устава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      </w:r>
            <w:proofErr w:type="gramEnd"/>
          </w:p>
          <w:p w:rsidR="00AC0023" w:rsidRPr="00AA3856" w:rsidRDefault="0084150A" w:rsidP="00AC0023">
            <w:pPr>
              <w:spacing w:before="100" w:beforeAutospacing="1" w:after="100" w:afterAutospacing="1"/>
              <w:jc w:val="both"/>
            </w:pPr>
            <w:r>
              <w:t>Постановляет</w:t>
            </w:r>
            <w:r w:rsidR="00AC0023" w:rsidRPr="00AA3856">
              <w:t>:</w:t>
            </w:r>
          </w:p>
          <w:p w:rsidR="0084150A" w:rsidRDefault="00AC0023" w:rsidP="0084150A">
            <w:pPr>
              <w:jc w:val="both"/>
            </w:pPr>
            <w:r w:rsidRPr="00AA3856">
              <w:t xml:space="preserve">1. </w:t>
            </w:r>
            <w:r w:rsidR="0084150A">
              <w:t>Пункт 3.1 раздела 3 Порядка дополнить следующим содержанием:</w:t>
            </w:r>
          </w:p>
          <w:p w:rsidR="0084150A" w:rsidRDefault="0084150A" w:rsidP="0084150A">
            <w:pPr>
              <w:jc w:val="both"/>
            </w:pPr>
            <w:proofErr w:type="gramStart"/>
            <w:r>
              <w:t>«доклада подразделения кадровой службы соответствующего муниципального</w:t>
            </w:r>
            <w:r w:rsidR="002F1FC1">
              <w:t xml:space="preserve"> органа по профилактике коррупционных и иных правонаруш</w:t>
            </w:r>
            <w:r>
              <w:t>ений о совершении коррупционного правонарушения, в котором излагаются фактические обстоятельства е</w:t>
            </w:r>
            <w:r w:rsidR="002F1FC1">
              <w:t>го совершения, и письменного объ</w:t>
            </w:r>
            <w:r>
              <w:t>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      </w:r>
            <w:proofErr w:type="gramEnd"/>
          </w:p>
          <w:p w:rsidR="00AC0023" w:rsidRPr="00AA3856" w:rsidRDefault="00AC0023" w:rsidP="00AC0023">
            <w:pPr>
              <w:spacing w:before="100" w:beforeAutospacing="1" w:after="100" w:afterAutospacing="1"/>
              <w:jc w:val="both"/>
            </w:pPr>
            <w:r w:rsidRPr="00AA3856">
              <w:t xml:space="preserve">2. 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      </w:r>
            <w:proofErr w:type="spellStart"/>
            <w:r w:rsidRPr="00AA3856">
              <w:t>краснокутское.рф</w:t>
            </w:r>
            <w:proofErr w:type="spellEnd"/>
            <w:r w:rsidRPr="00AA3856">
              <w:t>.</w:t>
            </w:r>
          </w:p>
          <w:p w:rsidR="00AC0023" w:rsidRPr="00AA3856" w:rsidRDefault="00AC0023" w:rsidP="00AC0023">
            <w:pPr>
              <w:spacing w:before="100" w:beforeAutospacing="1" w:after="100" w:afterAutospacing="1"/>
              <w:jc w:val="both"/>
            </w:pPr>
            <w:r w:rsidRPr="00AA3856">
              <w:t xml:space="preserve">3. </w:t>
            </w:r>
            <w:proofErr w:type="gramStart"/>
            <w:r w:rsidRPr="00AA3856">
              <w:t>Контроль за</w:t>
            </w:r>
            <w:proofErr w:type="gramEnd"/>
            <w:r w:rsidRPr="00AA3856">
              <w:t xml:space="preserve"> исполнением настоящего постановления оставляю за собой.</w:t>
            </w:r>
          </w:p>
          <w:p w:rsidR="00E20D29" w:rsidRDefault="00E20D29" w:rsidP="00AC0023">
            <w:pPr>
              <w:tabs>
                <w:tab w:val="left" w:pos="7173"/>
              </w:tabs>
              <w:jc w:val="both"/>
            </w:pPr>
          </w:p>
          <w:p w:rsidR="00E20D29" w:rsidRDefault="00E20D29" w:rsidP="00AC0023">
            <w:pPr>
              <w:tabs>
                <w:tab w:val="left" w:pos="7173"/>
              </w:tabs>
              <w:jc w:val="both"/>
            </w:pPr>
          </w:p>
          <w:p w:rsidR="00E20D29" w:rsidRDefault="00E20D29" w:rsidP="00AC0023">
            <w:pPr>
              <w:tabs>
                <w:tab w:val="left" w:pos="7173"/>
              </w:tabs>
              <w:jc w:val="both"/>
            </w:pPr>
          </w:p>
          <w:p w:rsidR="00AC0023" w:rsidRPr="00AA3856" w:rsidRDefault="00AC0023" w:rsidP="00AC0023">
            <w:pPr>
              <w:tabs>
                <w:tab w:val="left" w:pos="7173"/>
              </w:tabs>
              <w:jc w:val="both"/>
            </w:pPr>
            <w:r w:rsidRPr="00AC0023">
              <w:t xml:space="preserve">Глава </w:t>
            </w:r>
            <w:r w:rsidRPr="00AA3856">
              <w:t xml:space="preserve">Краснокутского </w:t>
            </w:r>
            <w:r w:rsidRPr="00AA3856">
              <w:tab/>
              <w:t xml:space="preserve">   </w:t>
            </w:r>
            <w:r w:rsidR="00E20D29">
              <w:t xml:space="preserve">                    </w:t>
            </w:r>
            <w:r w:rsidRPr="00AA3856">
              <w:t>А.Б. Петриченко</w:t>
            </w:r>
          </w:p>
          <w:p w:rsidR="00AC0023" w:rsidRPr="00AC0023" w:rsidRDefault="00AC0023" w:rsidP="00AC0023">
            <w:pPr>
              <w:jc w:val="both"/>
            </w:pPr>
            <w:r w:rsidRPr="00AA3856">
              <w:t>сельского поселения</w:t>
            </w:r>
          </w:p>
          <w:p w:rsidR="00AC0023" w:rsidRPr="00AA3856" w:rsidRDefault="00AC0023" w:rsidP="00AC0023">
            <w:pPr>
              <w:spacing w:before="100" w:beforeAutospacing="1" w:after="100" w:afterAutospacing="1"/>
              <w:jc w:val="both"/>
            </w:pPr>
          </w:p>
          <w:p w:rsidR="002F1FC1" w:rsidRDefault="002F1FC1" w:rsidP="002F1FC1"/>
          <w:p w:rsidR="00AC0023" w:rsidRPr="00AA3856" w:rsidRDefault="00AC0023" w:rsidP="002F1FC1">
            <w:pPr>
              <w:jc w:val="right"/>
            </w:pPr>
            <w:r w:rsidRPr="00AC0023">
              <w:lastRenderedPageBreak/>
              <w:t>Утверждено</w:t>
            </w:r>
            <w:r w:rsidRPr="00AC0023">
              <w:br/>
              <w:t>постановлением</w:t>
            </w:r>
            <w:r w:rsidRPr="00AC0023">
              <w:br/>
            </w:r>
            <w:r w:rsidRPr="00AA3856">
              <w:t xml:space="preserve">администрации Краснокутского </w:t>
            </w:r>
          </w:p>
          <w:p w:rsidR="00AC0023" w:rsidRPr="00AA3856" w:rsidRDefault="00AC0023" w:rsidP="00AC0023">
            <w:pPr>
              <w:jc w:val="right"/>
            </w:pPr>
            <w:r w:rsidRPr="00AA3856">
              <w:t>сельского поселения</w:t>
            </w:r>
          </w:p>
          <w:p w:rsidR="00AC0023" w:rsidRPr="00AC0023" w:rsidRDefault="00AC0023" w:rsidP="00AC0023">
            <w:pPr>
              <w:jc w:val="right"/>
            </w:pPr>
            <w:r w:rsidRPr="00AC0023">
              <w:t xml:space="preserve">от </w:t>
            </w:r>
            <w:r w:rsidRPr="00AA3856">
              <w:t>29.04.2019 года № 25</w:t>
            </w:r>
          </w:p>
          <w:p w:rsidR="00AC0023" w:rsidRPr="00AC0023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spacing w:val="2"/>
              </w:rPr>
            </w:pPr>
            <w:r w:rsidRPr="00AC0023">
              <w:rPr>
                <w:spacing w:val="2"/>
              </w:rPr>
              <w:t xml:space="preserve">ПОЛОЖЕНИЕ О ПОРЯДКЕ ПРИМЕНЕНИЯ К МУНИЦИПАЛЬНЫМ СЛУЖАЩИМ АДМИНИСТРАЦИИ </w:t>
            </w:r>
            <w:r w:rsidR="00503778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      </w:r>
          </w:p>
          <w:p w:rsidR="00AC0023" w:rsidRPr="00AC0023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</w:rPr>
            </w:pPr>
            <w:r w:rsidRPr="00AC0023">
              <w:rPr>
                <w:spacing w:val="2"/>
              </w:rPr>
              <w:t>1. Общие положения</w:t>
            </w:r>
          </w:p>
          <w:p w:rsidR="00AC0023" w:rsidRPr="00AC0023" w:rsidRDefault="00AC0023" w:rsidP="00AC0023">
            <w:pPr>
              <w:shd w:val="clear" w:color="auto" w:fill="FFFFFF"/>
              <w:spacing w:line="315" w:lineRule="atLeast"/>
              <w:textAlignment w:val="baseline"/>
              <w:rPr>
                <w:spacing w:val="2"/>
              </w:rPr>
            </w:pPr>
            <w:r w:rsidRPr="00AC0023">
              <w:rPr>
                <w:spacing w:val="2"/>
              </w:rPr>
              <w:br/>
              <w:t>1.1. Настоящее Положение разработано в соответствии со статьями 14.1, 15, 27, 27.1 </w:t>
            </w:r>
            <w:hyperlink r:id="rId10" w:history="1">
              <w:r w:rsidRPr="00AA3856">
                <w:rPr>
                  <w:spacing w:val="2"/>
                  <w:u w:val="single"/>
                </w:rPr>
                <w:t>Федерального закона от 02.03.2007 N 25-ФЗ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, </w:t>
            </w:r>
            <w:hyperlink r:id="rId11" w:history="1">
              <w:r w:rsidRPr="00AA3856">
                <w:rPr>
                  <w:spacing w:val="2"/>
                  <w:u w:val="single"/>
                </w:rPr>
                <w:t>Федеральным законом от 25.12.2008 N 273-ФЗ "О противодействии коррупции"</w:t>
              </w:r>
            </w:hyperlink>
            <w:r w:rsidRPr="00AC0023">
              <w:rPr>
                <w:spacing w:val="2"/>
              </w:rPr>
              <w:t>, </w:t>
            </w:r>
            <w:hyperlink r:id="rId12" w:history="1">
              <w:r w:rsidRPr="00AA3856">
                <w:rPr>
                  <w:spacing w:val="2"/>
                  <w:u w:val="single"/>
                </w:rPr>
                <w:t>Трудовым кодексом Российской Федерации</w:t>
              </w:r>
            </w:hyperlink>
            <w:r w:rsidRPr="00AC0023">
              <w:rPr>
                <w:spacing w:val="2"/>
              </w:rPr>
              <w:t>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 Данное Положение доводится до каждого муниципального служащего администрации </w:t>
            </w:r>
            <w:r w:rsidR="00503778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(далее - Администрация) под роспись.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1.3. Дисциплинарная ответственность муниципального служащего устанавливается за совершение дисциплинарного проступка.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1.4. 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по соблюдению требований к служебному поведению муниципальных служащих в администрации </w:t>
            </w:r>
            <w:r w:rsidR="00503778" w:rsidRPr="00AA3856">
              <w:rPr>
                <w:spacing w:val="2"/>
              </w:rPr>
              <w:t xml:space="preserve">Краснокутского сельского </w:t>
            </w:r>
            <w:proofErr w:type="spellStart"/>
            <w:r w:rsidR="00503778" w:rsidRPr="00AA3856">
              <w:rPr>
                <w:spacing w:val="2"/>
              </w:rPr>
              <w:t>посеелния</w:t>
            </w:r>
            <w:proofErr w:type="spellEnd"/>
            <w:r w:rsidRPr="00AC0023">
              <w:rPr>
                <w:spacing w:val="2"/>
              </w:rPr>
              <w:t xml:space="preserve"> и урегулированию конфликта интересов (далее - Комиссия) в отдельном журнале.</w:t>
            </w:r>
          </w:p>
          <w:p w:rsidR="00AC0023" w:rsidRPr="00AC0023" w:rsidRDefault="00AC0023" w:rsidP="00E20D29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</w:rPr>
            </w:pPr>
            <w:r w:rsidRPr="00AC0023">
              <w:rPr>
                <w:spacing w:val="2"/>
              </w:rPr>
      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      </w:r>
          </w:p>
          <w:p w:rsidR="00AC0023" w:rsidRPr="00AC0023" w:rsidRDefault="00AC0023" w:rsidP="00E20D29">
            <w:pPr>
              <w:shd w:val="clear" w:color="auto" w:fill="FFFFFF"/>
              <w:textAlignment w:val="baseline"/>
              <w:rPr>
                <w:spacing w:val="2"/>
              </w:rPr>
            </w:pPr>
            <w:r w:rsidRPr="00AC0023">
              <w:rPr>
                <w:spacing w:val="2"/>
              </w:rPr>
              <w:br/>
      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 </w:t>
            </w:r>
            <w:hyperlink r:id="rId13" w:history="1">
              <w:r w:rsidRPr="00AA3856">
                <w:rPr>
                  <w:spacing w:val="2"/>
                  <w:u w:val="single"/>
                </w:rPr>
                <w:t>Федерального закона от 02.03.2007 N 25-ФЗ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, а именно: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замечание;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2) выговор;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3) увольнение с муниципальной службы по соответствующим основаниям.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2.2. Муниципальный служащий подлежит увольнению с муниципальной службы в связи с утратой </w:t>
            </w:r>
            <w:r w:rsidRPr="00AC0023">
              <w:rPr>
                <w:spacing w:val="2"/>
              </w:rPr>
              <w:lastRenderedPageBreak/>
              <w:t>доверия в случаях совершения правонарушений, предусмотренных статьями 14.1 и 15 </w:t>
            </w:r>
            <w:hyperlink r:id="rId14" w:history="1">
              <w:r w:rsidRPr="00AA3856">
                <w:rPr>
                  <w:spacing w:val="2"/>
                  <w:u w:val="single"/>
                </w:rPr>
                <w:t>Федерального закона от 02.03.2007 N 25-ФЗ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 коррупции: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злоупотребление служебным положением или полномочиями;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2) дача или получение взятки;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      </w:r>
            <w:proofErr w:type="gramStart"/>
            <w:r w:rsidRPr="00AC0023">
              <w:rPr>
                <w:spacing w:val="2"/>
              </w:rPr>
              <w:t>прав</w:t>
            </w:r>
            <w:proofErr w:type="gramEnd"/>
            <w:r w:rsidRPr="00AC0023">
              <w:rPr>
                <w:spacing w:val="2"/>
              </w:rPr>
              <w:t xml:space="preserve"> как для субъекта правонарушения, так и для третьих лиц либо незаконное предоставление такой выгоды указанному субъекту другими лицами;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совершению коррупционных правонарушений;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5) иные правонарушения, установленные федеральным законодательством в сфере противодействия коррупции, в качестве </w:t>
            </w:r>
            <w:proofErr w:type="gramStart"/>
            <w:r w:rsidRPr="00AC0023">
              <w:rPr>
                <w:spacing w:val="2"/>
              </w:rPr>
              <w:t>субъектов</w:t>
            </w:r>
            <w:proofErr w:type="gramEnd"/>
            <w:r w:rsidRPr="00AC0023">
              <w:rPr>
                <w:spacing w:val="2"/>
              </w:rPr>
              <w:t xml:space="preserve"> совершения которых указаны муниципальные служащие.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2.4. </w:t>
            </w:r>
            <w:proofErr w:type="gramStart"/>
            <w:r w:rsidRPr="00AC0023">
              <w:rPr>
                <w:spacing w:val="2"/>
              </w:rPr>
      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      </w:r>
            <w:hyperlink r:id="rId15" w:history="1">
              <w:r w:rsidRPr="00AA3856">
                <w:rPr>
                  <w:spacing w:val="2"/>
                  <w:u w:val="single"/>
                </w:rPr>
                <w:t>Федеральным законом от 02.03.2007 N 25-ФЗ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, Федеральным законом от 25.12.2008 N 273 "О противодействии коррупции" и другими федеральными законами, налагаются взыскания, установленные пунктом 2.1 настоящего Положения.</w:t>
            </w:r>
            <w:proofErr w:type="gramEnd"/>
          </w:p>
          <w:p w:rsidR="00AC0023" w:rsidRPr="00AC0023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</w:rPr>
            </w:pPr>
            <w:r w:rsidRPr="00AC0023">
              <w:rPr>
                <w:spacing w:val="2"/>
              </w:rPr>
              <w:t>3. Порядок и сроки применения дисциплинарного взыскания</w:t>
            </w:r>
          </w:p>
          <w:p w:rsidR="002F1FC1" w:rsidRDefault="00AC0023" w:rsidP="00E20D29">
            <w:pPr>
              <w:shd w:val="clear" w:color="auto" w:fill="FFFFFF"/>
              <w:textAlignment w:val="baseline"/>
              <w:rPr>
                <w:spacing w:val="2"/>
              </w:rPr>
            </w:pPr>
            <w:r w:rsidRPr="00AC0023">
              <w:rPr>
                <w:spacing w:val="2"/>
              </w:rPr>
              <w:br/>
              <w:t>3.1. Дисциплинарные взыскания применяются представителем нанимателя (работодателем) на основании: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lastRenderedPageBreak/>
              <w:br/>
              <w:t>1) доклада о результатах проверки, проведенной Комиссией;</w:t>
            </w:r>
            <w:r w:rsidRPr="00AC0023">
              <w:rPr>
                <w:spacing w:val="2"/>
              </w:rPr>
              <w:br/>
            </w:r>
            <w:bookmarkStart w:id="0" w:name="_GoBack"/>
            <w:bookmarkEnd w:id="0"/>
            <w:r w:rsidRPr="00AC0023">
              <w:rPr>
                <w:spacing w:val="2"/>
              </w:rPr>
              <w:br/>
              <w:t>2) рекомендации Комиссии;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3) объяснений муниципального служащего;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4) иных материалов.</w:t>
            </w:r>
            <w:r w:rsidRPr="00AC0023">
              <w:rPr>
                <w:spacing w:val="2"/>
              </w:rPr>
              <w:br/>
            </w:r>
          </w:p>
          <w:p w:rsidR="002F1FC1" w:rsidRDefault="002F1FC1" w:rsidP="00E20D29">
            <w:pPr>
              <w:shd w:val="clear" w:color="auto" w:fill="FFFFFF"/>
              <w:textAlignment w:val="baseline"/>
              <w:rPr>
                <w:spacing w:val="2"/>
              </w:rPr>
            </w:pPr>
            <w:proofErr w:type="gramStart"/>
            <w:r>
              <w:rPr>
                <w:spacing w:val="2"/>
              </w:rPr>
              <w:t xml:space="preserve">5) </w:t>
            </w:r>
            <w:r w:rsidRPr="002F1FC1">
              <w:t xml:space="preserve"> </w:t>
            </w:r>
            <w:r w:rsidRPr="002F1FC1">
              <w:rPr>
                <w:spacing w:val="2"/>
              </w:rPr>
      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      </w:r>
            <w:r w:rsidR="00AC0023" w:rsidRPr="00AC0023">
              <w:rPr>
                <w:spacing w:val="2"/>
              </w:rPr>
              <w:br/>
            </w:r>
            <w:proofErr w:type="gramEnd"/>
          </w:p>
          <w:p w:rsidR="00AC0023" w:rsidRPr="00AC0023" w:rsidRDefault="00AC0023" w:rsidP="00E20D29">
            <w:pPr>
              <w:shd w:val="clear" w:color="auto" w:fill="FFFFFF"/>
              <w:textAlignment w:val="baseline"/>
              <w:rPr>
                <w:spacing w:val="2"/>
              </w:rPr>
            </w:pPr>
            <w:r w:rsidRPr="00AC0023">
              <w:rPr>
                <w:spacing w:val="2"/>
              </w:rPr>
      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направивших данные материалы в Комиссию.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В случае получения гражданином или представителем организации отказа в регистрации перечисленных в данном пункте документов, указанные лица вправе обжаловать данный отказ главе </w:t>
            </w:r>
            <w:r w:rsidR="00503778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>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При установлении главой </w:t>
            </w:r>
            <w:r w:rsidR="00503778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факта незаконного отказа в регистрации документов, виновные в этом лица привлекаются к дисциплинарной ответственности по основаниям, предусмотренным пунктом 2.2 настоящего Положения.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 настоящем Положении.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3.3. Дисциплинарные взыскания налагаются главой </w:t>
            </w:r>
            <w:r w:rsidR="00503778" w:rsidRPr="00AA3856">
              <w:rPr>
                <w:spacing w:val="2"/>
              </w:rPr>
              <w:t>Краснокутского сельского поселения Спасского</w:t>
            </w:r>
            <w:r w:rsidRPr="00AC0023">
              <w:rPr>
                <w:spacing w:val="2"/>
              </w:rPr>
              <w:t xml:space="preserve"> муниципального района</w:t>
            </w:r>
            <w:r w:rsidR="00503778" w:rsidRPr="00AA3856">
              <w:rPr>
                <w:spacing w:val="2"/>
              </w:rPr>
              <w:t xml:space="preserve"> Приморского края</w:t>
            </w:r>
            <w:r w:rsidRPr="00AC0023">
              <w:rPr>
                <w:spacing w:val="2"/>
              </w:rPr>
              <w:t>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3.4. Применению дисциплинарного взыскания должна предшествовать служебная проверка, проводимая Комиссией.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3.5.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3.6. Уведомление (запрос) о необходимости представления объяснения передается муниципальному служащему под расписку.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3.7.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3.8. Непредставление муниципальным служащим объяснения не является препятствием для применения взыскания.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lastRenderedPageBreak/>
              <w:br/>
              <w:t>3.9. Срок служебной проверки не должен превышать двадцати рабочих дней для обеспечения рассмотрения материала о дисциплинарном проступке в сроки, предусмотренные пунктом 2.3 настоящего Положения.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3.10. По окончании проверки Комиссией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</w:t>
            </w:r>
            <w:r w:rsidR="00503778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не позднее пяти рабочих дней со дня истечения срока проведения проверки.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Вместе с докладом передаются материалы, собранные в ходе служебной проверки, в том числе документы, подтверждающие (опровергающие) факт совершения муниципальным служащим дисциплинарного проступка.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3.11. </w:t>
            </w:r>
            <w:proofErr w:type="gramStart"/>
            <w:r w:rsidRPr="00AC0023">
              <w:rPr>
                <w:spacing w:val="2"/>
              </w:rPr>
      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      </w:r>
            <w:hyperlink r:id="rId16" w:history="1">
              <w:r w:rsidRPr="00AA3856">
                <w:rPr>
                  <w:spacing w:val="2"/>
                  <w:u w:val="single"/>
                </w:rPr>
                <w:t>Федеральным законом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, </w:t>
            </w:r>
            <w:hyperlink r:id="rId17" w:history="1">
              <w:r w:rsidRPr="00AA3856">
                <w:rPr>
                  <w:spacing w:val="2"/>
                  <w:u w:val="single"/>
                </w:rPr>
                <w:t>Федеральным законом "О противодействии коррупции"</w:t>
              </w:r>
            </w:hyperlink>
            <w:r w:rsidRPr="00AC0023">
              <w:rPr>
                <w:spacing w:val="2"/>
              </w:rPr>
              <w:t> и другими федеральными законами (далее - факт</w:t>
            </w:r>
            <w:proofErr w:type="gramEnd"/>
            <w:r w:rsidRPr="00AC0023">
              <w:rPr>
                <w:spacing w:val="2"/>
              </w:rPr>
              <w:t xml:space="preserve"> совершения муниципальным служащим коррупционного правонарушения), глава </w:t>
            </w:r>
            <w:r w:rsidR="00503778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3.12. </w:t>
            </w:r>
            <w:proofErr w:type="gramStart"/>
            <w:r w:rsidRPr="00AC0023">
              <w:rPr>
                <w:spacing w:val="2"/>
              </w:rPr>
              <w:t>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о применении к муниципальному служащему конкретной меры ответственности;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2) о представлении материалов проверки и направлении доклада о результатах проверки в Комиссию.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3.12.</w:t>
            </w:r>
            <w:proofErr w:type="gramEnd"/>
            <w:r w:rsidRPr="00AC0023">
              <w:rPr>
                <w:spacing w:val="2"/>
              </w:rPr>
              <w:t xml:space="preserve"> </w:t>
            </w:r>
            <w:proofErr w:type="gramStart"/>
            <w:r w:rsidRPr="00AC0023">
              <w:rPr>
                <w:spacing w:val="2"/>
              </w:rPr>
              <w:t xml:space="preserve">Глава </w:t>
            </w:r>
            <w:r w:rsidR="00AA3856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в течение трех рабочих дней со дня поступления доклада о результатах проверки в соответствии с пунктом 3.11 настоящего Положения принимает одно из следующих решений: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о применении к муниципальному служащему конкретной меры ответственности;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2) о представлении материалов проверки и направлении доклада о результатах проверки в Комиссию.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3.13.</w:t>
            </w:r>
            <w:proofErr w:type="gramEnd"/>
            <w:r w:rsidRPr="00AC0023">
              <w:rPr>
                <w:spacing w:val="2"/>
              </w:rPr>
              <w:t xml:space="preserve"> </w:t>
            </w:r>
            <w:proofErr w:type="gramStart"/>
            <w:r w:rsidRPr="00AC0023">
              <w:rPr>
                <w:spacing w:val="2"/>
              </w:rPr>
              <w:t xml:space="preserve">В случае принятия главой </w:t>
            </w:r>
            <w:r w:rsidR="00AA3856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решения, предусмотренного подпунктом 2 пункта 3.12 настоящего Положения, материалы проверки и доклад о результатах проверки направляются в течение одного рабочего дня со дня поступления такого решения в Комиссию для рассмотрения на заседании данной Комиссии в порядке и сроки, установленные Положением о комиссии по соблюдению требований к служебному поведению муниципальных служащих в администрации </w:t>
            </w:r>
            <w:r w:rsidR="00AA3856" w:rsidRPr="00AA3856">
              <w:rPr>
                <w:spacing w:val="2"/>
              </w:rPr>
              <w:t>Краснокутского</w:t>
            </w:r>
            <w:proofErr w:type="gramEnd"/>
            <w:r w:rsidR="00AA3856" w:rsidRPr="00AA3856">
              <w:rPr>
                <w:spacing w:val="2"/>
              </w:rPr>
              <w:t xml:space="preserve"> сельского поселения</w:t>
            </w:r>
            <w:r w:rsidRPr="00AC0023">
              <w:rPr>
                <w:spacing w:val="2"/>
              </w:rPr>
              <w:t xml:space="preserve"> и урегулированию конфликта интересов.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об отсутствии факта совершения муниципальным служащим коррупционного правонарушения;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2) о применении к муниципальному служащему конкретной меры ответственности в случае, если Комиссией установлен факт совершения муниципальным служащим коррупционного </w:t>
            </w:r>
            <w:r w:rsidRPr="00AC0023">
              <w:rPr>
                <w:spacing w:val="2"/>
              </w:rPr>
              <w:lastRenderedPageBreak/>
              <w:t>правонарушения.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Рекомендации Комиссии представляются секретарем Комиссии главе </w:t>
            </w:r>
            <w:r w:rsidR="00AA3856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в течение двух рабочих дней со дня проведения заседания Комиссии.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3.15. Глава </w:t>
            </w:r>
            <w:r w:rsidR="00AA3856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 xml:space="preserve"> в течение трех рабочих дней со дня поступления рекомендаций Комиссии принимает одно из следующих решений: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1) об отсутствии факта совершения муниципальным служащим коррупционного правонарушения;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2) о применении к муниципальному служащему конкретной меры ответственности.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3.16. </w:t>
            </w:r>
            <w:proofErr w:type="gramStart"/>
            <w:r w:rsidRPr="00AC0023">
              <w:rPr>
                <w:spacing w:val="2"/>
              </w:rPr>
              <w:t>При применении взысканий, предусмотренных статьями 14.1, 15 и 27 </w:t>
            </w:r>
            <w:hyperlink r:id="rId18" w:history="1">
              <w:r w:rsidRPr="00AA3856">
                <w:rPr>
                  <w:spacing w:val="2"/>
                  <w:u w:val="single"/>
                </w:rPr>
                <w:t>Федерального закона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      </w:r>
            <w:proofErr w:type="gramEnd"/>
            <w:r w:rsidRPr="00AC0023">
              <w:rPr>
                <w:spacing w:val="2"/>
              </w:rPr>
              <w:t xml:space="preserve"> муниципальным служащим своих должностных обязанностей.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3.17. </w:t>
            </w:r>
            <w:proofErr w:type="gramStart"/>
            <w:r w:rsidRPr="00AC0023">
              <w:rPr>
                <w:spacing w:val="2"/>
              </w:rPr>
      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(на рабочем месте) службе по уважительным причинам, а также времени проведения проверки и рассмотрения ее материалов.</w:t>
            </w:r>
            <w:proofErr w:type="gramEnd"/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      </w:r>
            <w:hyperlink r:id="rId19" w:history="1">
              <w:r w:rsidRPr="00AA3856">
                <w:rPr>
                  <w:spacing w:val="2"/>
                  <w:u w:val="single"/>
                </w:rPr>
                <w:t>Федеральным законом "О муниципальной службе в Российской Федерации"</w:t>
              </w:r>
            </w:hyperlink>
            <w:r w:rsidRPr="00AC0023">
              <w:rPr>
                <w:spacing w:val="2"/>
              </w:rPr>
              <w:t>, </w:t>
            </w:r>
            <w:hyperlink r:id="rId20" w:history="1">
              <w:r w:rsidRPr="00AA3856">
                <w:rPr>
                  <w:spacing w:val="2"/>
                  <w:u w:val="single"/>
                </w:rPr>
                <w:t>Федеральным законом "О противодействии коррупции"</w:t>
              </w:r>
            </w:hyperlink>
            <w:r w:rsidRPr="00AC0023">
              <w:rPr>
                <w:spacing w:val="2"/>
              </w:rPr>
              <w:t> и другими федеральными законами, может быть применено только одно взыскание.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Наличие факта привлечения муниципального служащего к другим видам ответственности по одному и тому же факту не освобождает правонарушителя от наложения на него также и дисциплинарного взыскания.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3.19. Подготовка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осуществляется в течение трех рабочих дней со дня принятия решения главой </w:t>
            </w:r>
            <w:r w:rsidR="00AA3856" w:rsidRPr="00AA3856">
              <w:rPr>
                <w:spacing w:val="2"/>
              </w:rPr>
              <w:t>Краснокутского сельского поселения</w:t>
            </w:r>
            <w:r w:rsidRPr="00AC0023">
              <w:rPr>
                <w:spacing w:val="2"/>
              </w:rPr>
              <w:t>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 xml:space="preserve">3.20. </w:t>
            </w:r>
            <w:proofErr w:type="gramStart"/>
            <w:r w:rsidRPr="00AC0023">
              <w:rPr>
                <w:spacing w:val="2"/>
              </w:rPr>
              <w:t>В распоряжении о применении взыскания к муниципальному служащему в случае совершения им коррупционного правонарушения в качестве</w:t>
            </w:r>
            <w:proofErr w:type="gramEnd"/>
            <w:r w:rsidRPr="00AC0023">
              <w:rPr>
                <w:spacing w:val="2"/>
              </w:rPr>
              <w:t xml:space="preserve"> основания применения взыскания указывается часть 1 или 2 статьи 27.1 Федерального закона от 02.02.2007 N 25-ФЗ "О муниципальной службе в Российской Федерации".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lastRenderedPageBreak/>
              <w:t xml:space="preserve">3.21. </w:t>
            </w:r>
            <w:proofErr w:type="gramStart"/>
            <w:r w:rsidRPr="00AC0023">
              <w:rPr>
                <w:spacing w:val="2"/>
              </w:rPr>
      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3.22.</w:t>
            </w:r>
            <w:proofErr w:type="gramEnd"/>
            <w:r w:rsidRPr="00AC0023">
              <w:rPr>
                <w:spacing w:val="2"/>
              </w:rPr>
              <w:t xml:space="preserve">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3.23. Копия распоряжения о наложении взыскания на муниципального служащего приобщается к личному делу муниципального служащего.</w:t>
            </w:r>
            <w:r w:rsidRPr="00AC0023">
              <w:rPr>
                <w:spacing w:val="2"/>
              </w:rPr>
              <w:br/>
            </w:r>
            <w:r w:rsidRPr="00AC0023">
              <w:rPr>
                <w:spacing w:val="2"/>
              </w:rPr>
              <w:br/>
              <w:t>3.24. Если в течение года со дня применения дисциплинарного взыскания муниципальный служащий не был подвергнут новому дисциплинарному взысканию, он считается не имеющим дисциплинарного взыскания.</w:t>
            </w:r>
          </w:p>
          <w:p w:rsidR="00AC0023" w:rsidRPr="00AC0023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</w:rPr>
            </w:pPr>
            <w:r w:rsidRPr="00AC0023">
              <w:rPr>
                <w:spacing w:val="2"/>
              </w:rPr>
              <w:t>4. Порядок обжалования решения о наложении взыскания на муниципального служащего</w:t>
            </w:r>
          </w:p>
          <w:p w:rsidR="00AC0023" w:rsidRPr="00AC0023" w:rsidRDefault="00AC0023" w:rsidP="00AC0023">
            <w:pPr>
              <w:shd w:val="clear" w:color="auto" w:fill="FFFFFF"/>
              <w:spacing w:line="315" w:lineRule="atLeast"/>
              <w:textAlignment w:val="baseline"/>
              <w:rPr>
                <w:spacing w:val="2"/>
              </w:rPr>
            </w:pPr>
            <w:r w:rsidRPr="00AC0023">
              <w:rPr>
                <w:spacing w:val="2"/>
              </w:rPr>
              <w:br/>
              <w:t>4.1.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      </w:r>
          </w:p>
          <w:p w:rsidR="00AC0023" w:rsidRPr="00AA3856" w:rsidRDefault="00AC0023" w:rsidP="00AC002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AC0023" w:rsidRPr="00E20D29" w:rsidRDefault="00AC0023" w:rsidP="00E20D29">
            <w:pPr>
              <w:spacing w:before="100" w:beforeAutospacing="1" w:after="100" w:afterAutospacing="1"/>
              <w:jc w:val="both"/>
            </w:pPr>
          </w:p>
          <w:p w:rsidR="00AC0023" w:rsidRPr="00AA3856" w:rsidRDefault="00AC0023" w:rsidP="00AC0023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AC0023" w:rsidRPr="00AA3856" w:rsidRDefault="00AC0023" w:rsidP="00AC0023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AC0023" w:rsidRPr="00AA3856" w:rsidRDefault="00AC0023" w:rsidP="00AC0023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AC0023" w:rsidRPr="00AA3856" w:rsidRDefault="00AC0023" w:rsidP="00AC0023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AC0023" w:rsidRPr="00AA3856" w:rsidRDefault="00AC0023" w:rsidP="00AC0023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AC0023" w:rsidRPr="00AA3856" w:rsidRDefault="00AC0023" w:rsidP="00AC0023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:rsidR="002D4A6B" w:rsidRPr="00AA3856" w:rsidRDefault="002D4A6B" w:rsidP="002D4A6B"/>
    <w:p w:rsidR="002D4A6B" w:rsidRPr="00AA3856" w:rsidRDefault="002D4A6B" w:rsidP="00E20D29">
      <w:pPr>
        <w:jc w:val="both"/>
      </w:pPr>
      <w:r w:rsidRPr="00AA38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D29">
        <w:t xml:space="preserve">                      </w:t>
      </w:r>
    </w:p>
    <w:sectPr w:rsidR="002D4A6B" w:rsidRPr="00AA3856" w:rsidSect="00AC0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C6AD5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2F1FC1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3778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13AB"/>
    <w:rsid w:val="0084150A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A3856"/>
    <w:rsid w:val="00AC0023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182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20D2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9021352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2272/" TargetMode="External"/><Relationship Id="rId14" Type="http://schemas.openxmlformats.org/officeDocument/2006/relationships/hyperlink" Target="http://docs.cntd.ru/document/902030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788C-B73C-48BD-98EE-BCE37C6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2019-07-16T01:32:00Z</cp:lastPrinted>
  <dcterms:created xsi:type="dcterms:W3CDTF">2019-07-16T01:33:00Z</dcterms:created>
  <dcterms:modified xsi:type="dcterms:W3CDTF">2019-07-16T01:33:00Z</dcterms:modified>
</cp:coreProperties>
</file>