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622F3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F4F3B">
              <w:rPr>
                <w:rFonts w:eastAsia="Calibri"/>
                <w:sz w:val="26"/>
                <w:szCs w:val="26"/>
                <w:lang w:eastAsia="en-US"/>
              </w:rPr>
              <w:t>45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FF4F3B">
        <w:rPr>
          <w:b/>
        </w:rPr>
        <w:t>В.П. Хомякову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FF4F3B">
        <w:rPr>
          <w:bCs/>
          <w:color w:val="26282F"/>
        </w:rPr>
        <w:t>В.П. Хомякова</w:t>
      </w:r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C51F97">
        <w:rPr>
          <w:bCs/>
          <w:color w:val="26282F"/>
        </w:rPr>
        <w:t>25</w:t>
      </w:r>
      <w:r w:rsidR="00AB12B9">
        <w:rPr>
          <w:bCs/>
          <w:color w:val="26282F"/>
        </w:rPr>
        <w:t>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FF4F3B">
        <w:t>Хомякову Виктору Петровичу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FF4F3B">
        <w:t>499</w:t>
      </w:r>
      <w:r w:rsidRPr="004572D7">
        <w:t xml:space="preserve"> площадью </w:t>
      </w:r>
      <w:r w:rsidR="00FF4F3B">
        <w:t>52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FF4F3B">
        <w:t>332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92F6B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22F3E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D7619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3D55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1F97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12A03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D5244"/>
    <w:rsid w:val="00FE2492"/>
    <w:rsid w:val="00FF3C97"/>
    <w:rsid w:val="00FF43E7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6878-DB4B-4FE9-8140-2898E081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2024-05-16T01:46:00Z</cp:lastPrinted>
  <dcterms:created xsi:type="dcterms:W3CDTF">2024-05-16T01:46:00Z</dcterms:created>
  <dcterms:modified xsi:type="dcterms:W3CDTF">2024-05-16T01:46:00Z</dcterms:modified>
</cp:coreProperties>
</file>